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95F" w:rsidRDefault="00C16E83">
      <w:r>
        <w:t>Mardi 19 mai 1</w:t>
      </w:r>
      <w:r w:rsidRPr="00C16E83">
        <w:rPr>
          <w:vertAlign w:val="superscript"/>
        </w:rPr>
        <w:t>ère</w:t>
      </w:r>
      <w:r>
        <w:t xml:space="preserve"> pro FRANÇAIS</w:t>
      </w:r>
    </w:p>
    <w:p w:rsidR="00C16E83" w:rsidRDefault="00C16E83">
      <w:r>
        <w:t>OE2 : les héritiers de philosophes des Lumières</w:t>
      </w:r>
    </w:p>
    <w:p w:rsidR="00F53AF3" w:rsidRDefault="00F53AF3">
      <w:pPr>
        <w:rPr>
          <w:color w:val="00B050"/>
        </w:rPr>
      </w:pPr>
      <w:proofErr w:type="spellStart"/>
      <w:r>
        <w:rPr>
          <w:color w:val="00B050"/>
        </w:rPr>
        <w:t>Pblé</w:t>
      </w:r>
      <w:proofErr w:type="spellEnd"/>
      <w:r>
        <w:rPr>
          <w:color w:val="00B050"/>
        </w:rPr>
        <w:t xml:space="preserve"> : </w:t>
      </w:r>
      <w:r w:rsidR="007D6875">
        <w:rPr>
          <w:color w:val="00B050"/>
        </w:rPr>
        <w:t>Quelles armes littéraires, les philosophes des Lumières ont –ils  léguées aux générations suivantes pour dénoncer l’injustice ?</w:t>
      </w:r>
    </w:p>
    <w:p w:rsidR="00404345" w:rsidRDefault="00404345">
      <w:pPr>
        <w:rPr>
          <w:color w:val="00B050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6645910" cy="7137400"/>
            <wp:effectExtent l="0" t="0" r="254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21_57_scan98469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875" w:rsidRDefault="00361BA3" w:rsidP="00404345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 xml:space="preserve">Quelle est la thèse </w:t>
      </w:r>
      <w:r w:rsidR="00404345">
        <w:rPr>
          <w:color w:val="7030A0"/>
        </w:rPr>
        <w:t>défendue ? réfutée ?</w:t>
      </w:r>
    </w:p>
    <w:p w:rsidR="00404345" w:rsidRDefault="00404345" w:rsidP="00404345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>Relevez les arguments et les contre-arguments. Pourquoi ce discours est-il un réquisitoire ?</w:t>
      </w:r>
    </w:p>
    <w:p w:rsidR="00404345" w:rsidRDefault="00404345" w:rsidP="00404345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 xml:space="preserve">Que produit le pronom « on » ? pourquoi Aimé Césaire l’emploi </w:t>
      </w:r>
      <w:proofErr w:type="spellStart"/>
      <w:r>
        <w:rPr>
          <w:color w:val="7030A0"/>
        </w:rPr>
        <w:t>t’il</w:t>
      </w:r>
      <w:proofErr w:type="spellEnd"/>
      <w:r>
        <w:rPr>
          <w:color w:val="7030A0"/>
        </w:rPr>
        <w:t> ?</w:t>
      </w:r>
    </w:p>
    <w:p w:rsidR="00404345" w:rsidRDefault="00404345" w:rsidP="00404345">
      <w:pPr>
        <w:pStyle w:val="Paragraphedeliste"/>
        <w:jc w:val="both"/>
        <w:rPr>
          <w:color w:val="7030A0"/>
        </w:rPr>
      </w:pPr>
    </w:p>
    <w:p w:rsidR="00404345" w:rsidRDefault="00404345" w:rsidP="00404345">
      <w:pPr>
        <w:pStyle w:val="Paragraphedeliste"/>
        <w:jc w:val="both"/>
        <w:rPr>
          <w:color w:val="7030A0"/>
        </w:rPr>
      </w:pPr>
    </w:p>
    <w:p w:rsidR="00404345" w:rsidRDefault="00404345" w:rsidP="00404345">
      <w:pPr>
        <w:pStyle w:val="Paragraphedeliste"/>
        <w:jc w:val="both"/>
        <w:rPr>
          <w:color w:val="7030A0"/>
        </w:rPr>
      </w:pPr>
    </w:p>
    <w:p w:rsidR="00404345" w:rsidRDefault="00404345" w:rsidP="00404345">
      <w:pPr>
        <w:pStyle w:val="Paragraphedeliste"/>
        <w:jc w:val="both"/>
        <w:rPr>
          <w:color w:val="7030A0"/>
        </w:rPr>
      </w:pPr>
    </w:p>
    <w:p w:rsidR="00404345" w:rsidRDefault="00404345" w:rsidP="00404345">
      <w:pPr>
        <w:pStyle w:val="Paragraphedeliste"/>
        <w:jc w:val="both"/>
        <w:rPr>
          <w:color w:val="7030A0"/>
        </w:rPr>
      </w:pPr>
      <w:bookmarkStart w:id="0" w:name="_GoBack"/>
      <w:r>
        <w:rPr>
          <w:noProof/>
          <w:color w:val="7030A0"/>
          <w:lang w:eastAsia="fr-FR"/>
        </w:rPr>
        <w:lastRenderedPageBreak/>
        <w:drawing>
          <wp:inline distT="0" distB="0" distL="0" distR="0">
            <wp:extent cx="6629400" cy="750722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_24_02_scan92316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4345" w:rsidRDefault="00404345" w:rsidP="00404345">
      <w:pPr>
        <w:pStyle w:val="Paragraphedeliste"/>
        <w:numPr>
          <w:ilvl w:val="0"/>
          <w:numId w:val="1"/>
        </w:numPr>
        <w:jc w:val="both"/>
        <w:rPr>
          <w:color w:val="7030A0"/>
        </w:rPr>
      </w:pPr>
      <w:r>
        <w:rPr>
          <w:color w:val="7030A0"/>
        </w:rPr>
        <w:t>Que montre du colonialisme la photographie ? en quoi fait-elle écho au discours de l’orateur ?</w:t>
      </w:r>
    </w:p>
    <w:p w:rsidR="006A36EB" w:rsidRDefault="00404345" w:rsidP="00404345">
      <w:pPr>
        <w:pStyle w:val="Paragraphedeliste"/>
        <w:jc w:val="both"/>
        <w:rPr>
          <w:color w:val="7030A0"/>
        </w:rPr>
      </w:pPr>
      <w:r>
        <w:rPr>
          <w:color w:val="7030A0"/>
        </w:rPr>
        <w:t>Question bilan : aujourd’hui l’éloquence est-elle toujours au service de l’émancipation des peuples ? Quelles sont ses limites ? Quand devons-nous méfier des procédés de persuasion ?</w:t>
      </w:r>
    </w:p>
    <w:p w:rsidR="00404345" w:rsidRPr="00361BA3" w:rsidRDefault="00404345" w:rsidP="00404345">
      <w:pPr>
        <w:pStyle w:val="Paragraphedeliste"/>
        <w:jc w:val="both"/>
        <w:rPr>
          <w:color w:val="7030A0"/>
        </w:rPr>
      </w:pPr>
    </w:p>
    <w:p w:rsidR="00F53AF3" w:rsidRPr="00F53AF3" w:rsidRDefault="00F53AF3">
      <w:pPr>
        <w:rPr>
          <w:color w:val="00B050"/>
        </w:rPr>
      </w:pPr>
    </w:p>
    <w:sectPr w:rsidR="00F53AF3" w:rsidRPr="00F53AF3" w:rsidSect="00C16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641A2"/>
    <w:multiLevelType w:val="hybridMultilevel"/>
    <w:tmpl w:val="5E3EC9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E83"/>
    <w:rsid w:val="00361BA3"/>
    <w:rsid w:val="00404345"/>
    <w:rsid w:val="006A36EB"/>
    <w:rsid w:val="007D6875"/>
    <w:rsid w:val="0095095F"/>
    <w:rsid w:val="00C16E83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D6DA3-B68B-4742-BB03-975B3222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1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PALISSOT</dc:creator>
  <cp:keywords/>
  <dc:description/>
  <cp:lastModifiedBy>Delphine PALISSOT</cp:lastModifiedBy>
  <cp:revision>1</cp:revision>
  <dcterms:created xsi:type="dcterms:W3CDTF">2020-05-19T07:24:00Z</dcterms:created>
  <dcterms:modified xsi:type="dcterms:W3CDTF">2020-05-19T08:47:00Z</dcterms:modified>
</cp:coreProperties>
</file>