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448"/>
        <w:gridCol w:w="4315"/>
        <w:gridCol w:w="2581"/>
      </w:tblGrid>
      <w:tr w:rsidR="00A53F43" w:rsidTr="00A53F43">
        <w:tc>
          <w:tcPr>
            <w:tcW w:w="3448" w:type="dxa"/>
            <w:vAlign w:val="center"/>
          </w:tcPr>
          <w:p w:rsidR="00A53F43" w:rsidRDefault="00A53F43" w:rsidP="00A53F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 :</w:t>
            </w:r>
          </w:p>
          <w:p w:rsidR="00A53F43" w:rsidRDefault="00A53F43" w:rsidP="00A53F43">
            <w:pPr>
              <w:rPr>
                <w:b/>
                <w:sz w:val="24"/>
                <w:szCs w:val="24"/>
              </w:rPr>
            </w:pPr>
          </w:p>
          <w:p w:rsidR="00A53F43" w:rsidRPr="00A53F43" w:rsidRDefault="00A53F43" w:rsidP="00A53F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Prénom : </w:t>
            </w:r>
          </w:p>
        </w:tc>
        <w:tc>
          <w:tcPr>
            <w:tcW w:w="4315" w:type="dxa"/>
            <w:vAlign w:val="center"/>
          </w:tcPr>
          <w:p w:rsidR="00A53F43" w:rsidRDefault="00A53F43" w:rsidP="00A53F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PSE</w:t>
            </w:r>
          </w:p>
          <w:p w:rsidR="00A53F43" w:rsidRPr="00A53F43" w:rsidRDefault="00A53F43" w:rsidP="00A53F43">
            <w:pPr>
              <w:jc w:val="center"/>
              <w:rPr>
                <w:sz w:val="24"/>
                <w:szCs w:val="24"/>
                <w:u w:val="single"/>
              </w:rPr>
            </w:pPr>
            <w:r w:rsidRPr="00A53F43">
              <w:rPr>
                <w:sz w:val="24"/>
                <w:szCs w:val="24"/>
                <w:u w:val="single"/>
              </w:rPr>
              <w:t>Exercices</w:t>
            </w:r>
          </w:p>
          <w:p w:rsidR="00A53F43" w:rsidRDefault="00A53F43" w:rsidP="00A53F43">
            <w:pPr>
              <w:jc w:val="center"/>
              <w:rPr>
                <w:color w:val="FF0000"/>
                <w:sz w:val="24"/>
                <w:szCs w:val="24"/>
              </w:rPr>
            </w:pPr>
            <w:r w:rsidRPr="00A53F43">
              <w:rPr>
                <w:color w:val="FF0000"/>
                <w:sz w:val="24"/>
                <w:szCs w:val="24"/>
              </w:rPr>
              <w:t>Principe d’apparition du dommage</w:t>
            </w:r>
          </w:p>
          <w:p w:rsidR="00A53F43" w:rsidRPr="00A53F43" w:rsidRDefault="00A53F43" w:rsidP="00A53F4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81" w:type="dxa"/>
            <w:vAlign w:val="center"/>
          </w:tcPr>
          <w:p w:rsidR="00A53F43" w:rsidRPr="00A53F43" w:rsidRDefault="00A53F43" w:rsidP="00A53F43">
            <w:pPr>
              <w:jc w:val="center"/>
              <w:rPr>
                <w:b/>
                <w:sz w:val="24"/>
                <w:szCs w:val="24"/>
              </w:rPr>
            </w:pPr>
            <w:r w:rsidRPr="00A53F43">
              <w:rPr>
                <w:b/>
                <w:sz w:val="24"/>
                <w:szCs w:val="24"/>
              </w:rPr>
              <w:t>Module 8</w:t>
            </w:r>
          </w:p>
        </w:tc>
      </w:tr>
    </w:tbl>
    <w:p w:rsidR="00A53F43" w:rsidRDefault="00A53F43" w:rsidP="00A53F43">
      <w:pPr>
        <w:jc w:val="center"/>
        <w:rPr>
          <w:b/>
          <w:sz w:val="28"/>
          <w:szCs w:val="28"/>
        </w:rPr>
      </w:pPr>
    </w:p>
    <w:p w:rsidR="00A53F43" w:rsidRPr="00A53F43" w:rsidRDefault="00A53F43" w:rsidP="00A53F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479540" cy="745647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4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F43" w:rsidRPr="00A53F43" w:rsidSect="00A53F4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3F43"/>
    <w:rsid w:val="00A53F43"/>
    <w:rsid w:val="00B00D67"/>
    <w:rsid w:val="00F53747"/>
    <w:rsid w:val="00FA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3F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3F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2</cp:revision>
  <dcterms:created xsi:type="dcterms:W3CDTF">2020-03-30T10:02:00Z</dcterms:created>
  <dcterms:modified xsi:type="dcterms:W3CDTF">2020-03-30T10:02:00Z</dcterms:modified>
</cp:coreProperties>
</file>