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51" w:rsidRDefault="00176751" w:rsidP="00176751">
      <w:pPr>
        <w:pStyle w:val="Titre1"/>
        <w:shd w:val="clear" w:color="auto" w:fill="FFFFFF"/>
        <w:spacing w:before="0" w:after="272" w:line="734" w:lineRule="atLeast"/>
        <w:jc w:val="center"/>
        <w:textAlignment w:val="baseline"/>
        <w:rPr>
          <w:rFonts w:ascii="Georgia" w:hAnsi="Georgia"/>
          <w:color w:val="404040"/>
          <w:sz w:val="60"/>
          <w:szCs w:val="60"/>
        </w:rPr>
      </w:pPr>
      <w:r>
        <w:rPr>
          <w:rFonts w:ascii="Georgia" w:hAnsi="Georgia"/>
          <w:color w:val="404040"/>
          <w:sz w:val="60"/>
          <w:szCs w:val="60"/>
        </w:rPr>
        <w:t>#</w:t>
      </w:r>
      <w:proofErr w:type="spellStart"/>
      <w:r>
        <w:rPr>
          <w:rFonts w:ascii="Georgia" w:hAnsi="Georgia"/>
          <w:color w:val="404040"/>
          <w:sz w:val="60"/>
          <w:szCs w:val="60"/>
        </w:rPr>
        <w:t>Coronamaison</w:t>
      </w:r>
      <w:proofErr w:type="spellEnd"/>
    </w:p>
    <w:p w:rsidR="00176751" w:rsidRDefault="00176751" w:rsidP="00176751">
      <w:pPr>
        <w:jc w:val="center"/>
        <w:rPr>
          <w:rFonts w:ascii="Helvetica" w:hAnsi="Helvetica" w:cs="Helvetica"/>
          <w:color w:val="444444"/>
          <w:sz w:val="25"/>
          <w:szCs w:val="25"/>
          <w:shd w:val="clear" w:color="auto" w:fill="F2F2F2"/>
        </w:rPr>
      </w:pPr>
    </w:p>
    <w:p w:rsidR="00176751" w:rsidRDefault="00176751" w:rsidP="00176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</w:pPr>
      <w:r w:rsidRPr="00176751"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t>En p</w:t>
      </w:r>
      <w:r w:rsidR="004923A0"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t>leine épidémie de Coronavirus, l</w:t>
      </w:r>
      <w:r w:rsidRPr="00176751"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t>a dessinatrice </w:t>
      </w:r>
      <w:r w:rsidRPr="00176751">
        <w:rPr>
          <w:rFonts w:ascii="inherit" w:eastAsia="Times New Roman" w:hAnsi="inherit" w:cs="Helvetica"/>
          <w:b/>
          <w:bCs/>
          <w:color w:val="404040"/>
          <w:sz w:val="18"/>
          <w:lang w:eastAsia="fr-FR"/>
        </w:rPr>
        <w:t xml:space="preserve">Pénélope </w:t>
      </w:r>
      <w:proofErr w:type="spellStart"/>
      <w:r w:rsidRPr="00176751">
        <w:rPr>
          <w:rFonts w:ascii="inherit" w:eastAsia="Times New Roman" w:hAnsi="inherit" w:cs="Helvetica"/>
          <w:b/>
          <w:bCs/>
          <w:color w:val="404040"/>
          <w:sz w:val="18"/>
          <w:lang w:eastAsia="fr-FR"/>
        </w:rPr>
        <w:t>Bagieu</w:t>
      </w:r>
      <w:proofErr w:type="spellEnd"/>
      <w:r w:rsidRPr="00176751"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t> propose de faire un « cadavre exquis géant ».</w:t>
      </w:r>
    </w:p>
    <w:p w:rsidR="004923A0" w:rsidRPr="004923A0" w:rsidRDefault="004923A0" w:rsidP="00176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404040"/>
          <w:sz w:val="10"/>
          <w:szCs w:val="18"/>
          <w:u w:val="single"/>
          <w:lang w:eastAsia="fr-FR"/>
        </w:rPr>
      </w:pPr>
    </w:p>
    <w:p w:rsidR="00176751" w:rsidRPr="004923A0" w:rsidRDefault="006A64D5" w:rsidP="00176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404040"/>
          <w:sz w:val="26"/>
          <w:szCs w:val="18"/>
          <w:u w:val="single"/>
          <w:lang w:eastAsia="fr-FR"/>
        </w:rPr>
      </w:pPr>
      <w:r>
        <w:rPr>
          <w:rFonts w:eastAsia="Times New Roman" w:cs="Helvetica"/>
          <w:b/>
          <w:color w:val="404040"/>
          <w:sz w:val="32"/>
          <w:szCs w:val="18"/>
          <w:u w:val="single"/>
          <w:lang w:eastAsia="fr-FR"/>
        </w:rPr>
        <w:t>1-</w:t>
      </w:r>
      <w:r w:rsidR="004923A0" w:rsidRPr="004923A0">
        <w:rPr>
          <w:rFonts w:eastAsia="Times New Roman" w:cs="Helvetica"/>
          <w:b/>
          <w:color w:val="404040"/>
          <w:sz w:val="32"/>
          <w:szCs w:val="18"/>
          <w:u w:val="single"/>
          <w:lang w:eastAsia="fr-FR"/>
        </w:rPr>
        <w:t>Pré-requis</w:t>
      </w:r>
      <w:r w:rsidR="004923A0" w:rsidRPr="004923A0">
        <w:rPr>
          <w:rFonts w:eastAsia="Times New Roman" w:cs="Helvetica"/>
          <w:b/>
          <w:color w:val="404040"/>
          <w:sz w:val="32"/>
          <w:szCs w:val="18"/>
          <w:lang w:eastAsia="fr-FR"/>
        </w:rPr>
        <w:t>:</w:t>
      </w:r>
      <w:r w:rsidR="004923A0" w:rsidRPr="004923A0">
        <w:rPr>
          <w:rFonts w:ascii="Helvetica" w:eastAsia="Times New Roman" w:hAnsi="Helvetica" w:cs="Helvetica"/>
          <w:b/>
          <w:color w:val="404040"/>
          <w:sz w:val="30"/>
          <w:szCs w:val="18"/>
          <w:lang w:eastAsia="fr-FR"/>
        </w:rPr>
        <w:t xml:space="preserve"> </w:t>
      </w:r>
      <w:r w:rsidR="004923A0" w:rsidRPr="004923A0">
        <w:rPr>
          <w:rFonts w:eastAsia="Times New Roman" w:cs="Helvetica"/>
          <w:b/>
          <w:color w:val="404040"/>
          <w:sz w:val="36"/>
          <w:szCs w:val="36"/>
          <w:lang w:eastAsia="fr-FR"/>
        </w:rPr>
        <w:t>Qu'est-</w:t>
      </w:r>
      <w:r w:rsidR="00176751" w:rsidRPr="004923A0">
        <w:rPr>
          <w:rFonts w:eastAsia="Times New Roman" w:cs="Helvetica"/>
          <w:color w:val="404040"/>
          <w:sz w:val="36"/>
          <w:szCs w:val="36"/>
          <w:lang w:eastAsia="fr-FR"/>
        </w:rPr>
        <w:t>ce qu’un</w:t>
      </w:r>
      <w:r w:rsidR="00176751" w:rsidRPr="004923A0">
        <w:rPr>
          <w:rFonts w:eastAsia="Times New Roman" w:cs="Helvetica"/>
          <w:b/>
          <w:bCs/>
          <w:color w:val="404040"/>
          <w:sz w:val="36"/>
          <w:szCs w:val="36"/>
          <w:lang w:eastAsia="fr-FR"/>
        </w:rPr>
        <w:t> </w:t>
      </w:r>
      <w:r w:rsidR="00176751" w:rsidRPr="004923A0">
        <w:rPr>
          <w:rFonts w:eastAsia="Times New Roman" w:cs="Helvetica"/>
          <w:b/>
          <w:bCs/>
          <w:color w:val="404040"/>
          <w:sz w:val="36"/>
          <w:szCs w:val="36"/>
          <w:u w:val="single"/>
          <w:lang w:eastAsia="fr-FR"/>
        </w:rPr>
        <w:t>cadavre exquis</w:t>
      </w:r>
      <w:r w:rsidR="00176751" w:rsidRPr="004923A0">
        <w:rPr>
          <w:rFonts w:eastAsia="Times New Roman" w:cs="Helvetica"/>
          <w:color w:val="404040"/>
          <w:sz w:val="36"/>
          <w:szCs w:val="36"/>
          <w:lang w:eastAsia="fr-FR"/>
        </w:rPr>
        <w:t> ?</w:t>
      </w:r>
    </w:p>
    <w:p w:rsidR="00176751" w:rsidRPr="00176751" w:rsidRDefault="00176751" w:rsidP="00176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04040"/>
          <w:sz w:val="12"/>
          <w:szCs w:val="18"/>
          <w:lang w:eastAsia="fr-FR"/>
        </w:rPr>
      </w:pPr>
    </w:p>
    <w:p w:rsidR="00176751" w:rsidRPr="00176751" w:rsidRDefault="00176751" w:rsidP="00176751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</w:pPr>
      <w:r>
        <w:rPr>
          <w:rFonts w:ascii="Helvetica" w:eastAsia="Times New Roman" w:hAnsi="Helvetica" w:cs="Helvetica"/>
          <w:noProof/>
          <w:color w:val="404040"/>
          <w:sz w:val="18"/>
          <w:szCs w:val="1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3578860</wp:posOffset>
            </wp:positionH>
            <wp:positionV relativeFrom="paragraph">
              <wp:posOffset>227330</wp:posOffset>
            </wp:positionV>
            <wp:extent cx="2007870" cy="2743200"/>
            <wp:effectExtent l="19050" t="0" r="0" b="0"/>
            <wp:wrapTight wrapText="bothSides">
              <wp:wrapPolygon edited="0">
                <wp:start x="-205" y="0"/>
                <wp:lineTo x="-205" y="21450"/>
                <wp:lineTo x="21518" y="21450"/>
                <wp:lineTo x="21518" y="0"/>
                <wp:lineTo x="-205" y="0"/>
              </wp:wrapPolygon>
            </wp:wrapTight>
            <wp:docPr id="2" name="Image 2" descr="HR_56600100341770_1_watermar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_56600100341770_1_watermark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t>Rien à voir avec une</w:t>
      </w:r>
      <w:r w:rsidRPr="00176751"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t xml:space="preserve"> scène de crime !!  Le nom </w:t>
      </w:r>
      <w:r w:rsidRPr="00176751">
        <w:rPr>
          <w:rFonts w:ascii="Helvetica" w:eastAsia="Times New Roman" w:hAnsi="Helvetica" w:cs="Helvetica"/>
          <w:b/>
          <w:color w:val="404040"/>
          <w:sz w:val="18"/>
          <w:szCs w:val="18"/>
          <w:u w:val="single"/>
          <w:lang w:eastAsia="fr-FR"/>
        </w:rPr>
        <w:t>« cadavre exquis »</w:t>
      </w:r>
      <w:r w:rsidRPr="00176751"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t xml:space="preserve"> vient de la première phrase qui serait venu quand les poètes surréalistes</w:t>
      </w:r>
      <w:r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t xml:space="preserve"> (Prévert)</w:t>
      </w:r>
      <w:r w:rsidRPr="00176751"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t xml:space="preserve"> ont utilisés cette technique :</w:t>
      </w:r>
    </w:p>
    <w:p w:rsidR="00176751" w:rsidRPr="00176751" w:rsidRDefault="00176751" w:rsidP="00176751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</w:pPr>
      <w:r w:rsidRPr="00176751"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t>« Le cadavre – exquis – boira – le vin – nouveau »</w:t>
      </w:r>
    </w:p>
    <w:p w:rsidR="00176751" w:rsidRDefault="00176751" w:rsidP="0017675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i/>
          <w:iCs/>
          <w:color w:val="404040"/>
          <w:sz w:val="18"/>
          <w:lang w:eastAsia="fr-FR"/>
        </w:rPr>
      </w:pPr>
      <w:r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t xml:space="preserve">Définition: </w:t>
      </w:r>
      <w:r w:rsidRPr="00176751">
        <w:rPr>
          <w:rFonts w:ascii="inherit" w:eastAsia="Times New Roman" w:hAnsi="inherit" w:cs="Helvetica"/>
          <w:i/>
          <w:iCs/>
          <w:color w:val="404040"/>
          <w:sz w:val="18"/>
          <w:lang w:eastAsia="fr-FR"/>
        </w:rPr>
        <w:t>Le </w:t>
      </w:r>
      <w:r w:rsidRPr="00176751">
        <w:rPr>
          <w:rFonts w:ascii="inherit" w:eastAsia="Times New Roman" w:hAnsi="inherit" w:cs="Helvetica"/>
          <w:b/>
          <w:bCs/>
          <w:i/>
          <w:iCs/>
          <w:color w:val="404040"/>
          <w:sz w:val="18"/>
          <w:lang w:eastAsia="fr-FR"/>
        </w:rPr>
        <w:t>cadavre exquis</w:t>
      </w:r>
      <w:r w:rsidRPr="00176751">
        <w:rPr>
          <w:rFonts w:ascii="inherit" w:eastAsia="Times New Roman" w:hAnsi="inherit" w:cs="Helvetica"/>
          <w:i/>
          <w:iCs/>
          <w:color w:val="404040"/>
          <w:sz w:val="18"/>
          <w:lang w:eastAsia="fr-FR"/>
        </w:rPr>
        <w:t> est un jeu graphique ou d’écriture collectif inventé par les </w:t>
      </w:r>
      <w:hyperlink r:id="rId5" w:tooltip="Surréalisme" w:history="1">
        <w:r w:rsidRPr="00176751">
          <w:rPr>
            <w:rFonts w:ascii="inherit" w:eastAsia="Times New Roman" w:hAnsi="inherit" w:cs="Helvetica"/>
            <w:i/>
            <w:iCs/>
            <w:color w:val="117BB8"/>
            <w:sz w:val="18"/>
            <w:u w:val="single"/>
            <w:lang w:eastAsia="fr-FR"/>
          </w:rPr>
          <w:t>surréalistes</w:t>
        </w:r>
      </w:hyperlink>
      <w:r w:rsidRPr="00176751">
        <w:rPr>
          <w:rFonts w:ascii="inherit" w:eastAsia="Times New Roman" w:hAnsi="inherit" w:cs="Helvetica"/>
          <w:i/>
          <w:iCs/>
          <w:color w:val="404040"/>
          <w:sz w:val="18"/>
          <w:lang w:eastAsia="fr-FR"/>
        </w:rPr>
        <w:t>, en particulier </w:t>
      </w:r>
      <w:hyperlink r:id="rId6" w:tooltip="Jacques Prévert" w:history="1">
        <w:r w:rsidRPr="00176751">
          <w:rPr>
            <w:rFonts w:ascii="inherit" w:eastAsia="Times New Roman" w:hAnsi="inherit" w:cs="Helvetica"/>
            <w:i/>
            <w:iCs/>
            <w:color w:val="117BB8"/>
            <w:sz w:val="18"/>
            <w:u w:val="single"/>
            <w:lang w:eastAsia="fr-FR"/>
          </w:rPr>
          <w:t>Jacques Prévert</w:t>
        </w:r>
      </w:hyperlink>
      <w:r w:rsidRPr="00176751">
        <w:rPr>
          <w:rFonts w:ascii="inherit" w:eastAsia="Times New Roman" w:hAnsi="inherit" w:cs="Helvetica"/>
          <w:i/>
          <w:iCs/>
          <w:color w:val="404040"/>
          <w:sz w:val="18"/>
          <w:lang w:eastAsia="fr-FR"/>
        </w:rPr>
        <w:t> et </w:t>
      </w:r>
      <w:hyperlink r:id="rId7" w:tooltip="Yves Tanguy (peintre)" w:history="1">
        <w:r w:rsidRPr="00176751">
          <w:rPr>
            <w:rFonts w:ascii="inherit" w:eastAsia="Times New Roman" w:hAnsi="inherit" w:cs="Helvetica"/>
            <w:i/>
            <w:iCs/>
            <w:color w:val="117BB8"/>
            <w:sz w:val="18"/>
            <w:u w:val="single"/>
            <w:lang w:eastAsia="fr-FR"/>
          </w:rPr>
          <w:t>Yves Tanguy</w:t>
        </w:r>
      </w:hyperlink>
      <w:r w:rsidRPr="00176751">
        <w:rPr>
          <w:rFonts w:ascii="inherit" w:eastAsia="Times New Roman" w:hAnsi="inherit" w:cs="Helvetica"/>
          <w:i/>
          <w:iCs/>
          <w:color w:val="404040"/>
          <w:sz w:val="18"/>
          <w:lang w:eastAsia="fr-FR"/>
        </w:rPr>
        <w:t>, vers </w:t>
      </w:r>
      <w:hyperlink r:id="rId8" w:tooltip="1925" w:history="1">
        <w:r w:rsidRPr="00176751">
          <w:rPr>
            <w:rFonts w:ascii="inherit" w:eastAsia="Times New Roman" w:hAnsi="inherit" w:cs="Helvetica"/>
            <w:i/>
            <w:iCs/>
            <w:color w:val="117BB8"/>
            <w:sz w:val="18"/>
            <w:u w:val="single"/>
            <w:lang w:eastAsia="fr-FR"/>
          </w:rPr>
          <w:t>1925</w:t>
        </w:r>
      </w:hyperlink>
      <w:r w:rsidRPr="00176751">
        <w:rPr>
          <w:rFonts w:ascii="inherit" w:eastAsia="Times New Roman" w:hAnsi="inherit" w:cs="Helvetica"/>
          <w:i/>
          <w:iCs/>
          <w:color w:val="404040"/>
          <w:sz w:val="18"/>
          <w:lang w:eastAsia="fr-FR"/>
        </w:rPr>
        <w:t>.</w:t>
      </w:r>
      <w:r w:rsidRPr="00176751"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br/>
      </w:r>
      <w:r w:rsidRPr="00176751">
        <w:rPr>
          <w:rFonts w:ascii="inherit" w:eastAsia="Times New Roman" w:hAnsi="inherit" w:cs="Helvetica"/>
          <w:i/>
          <w:iCs/>
          <w:color w:val="404040"/>
          <w:sz w:val="18"/>
          <w:lang w:eastAsia="fr-FR"/>
        </w:rPr>
        <w:t>le  jeu consiste à faire composer une phrase, ou un dessin, par plusieurs personnes sans qu’aucune d’elles ne puisse tenir compte de la collaboration ou des collaborations précédentes ( souvent en pliant la feuille pour cacher ce qui a été fait précédemment )</w:t>
      </w:r>
      <w:r>
        <w:rPr>
          <w:rFonts w:ascii="inherit" w:eastAsia="Times New Roman" w:hAnsi="inherit" w:cs="Helvetica"/>
          <w:i/>
          <w:iCs/>
          <w:color w:val="404040"/>
          <w:sz w:val="18"/>
          <w:szCs w:val="18"/>
          <w:bdr w:val="none" w:sz="0" w:space="0" w:color="auto" w:frame="1"/>
          <w:lang w:eastAsia="fr-FR"/>
        </w:rPr>
        <w:t xml:space="preserve">. </w:t>
      </w:r>
      <w:r w:rsidRPr="00176751">
        <w:rPr>
          <w:rFonts w:ascii="inherit" w:eastAsia="Times New Roman" w:hAnsi="inherit" w:cs="Helvetica"/>
          <w:i/>
          <w:iCs/>
          <w:color w:val="404040"/>
          <w:sz w:val="18"/>
          <w:lang w:eastAsia="fr-FR"/>
        </w:rPr>
        <w:t>On met donc en lumière le </w:t>
      </w:r>
      <w:r w:rsidRPr="00176751">
        <w:rPr>
          <w:rFonts w:ascii="inherit" w:eastAsia="Times New Roman" w:hAnsi="inherit" w:cs="Helvetica"/>
          <w:b/>
          <w:bCs/>
          <w:i/>
          <w:iCs/>
          <w:color w:val="404040"/>
          <w:sz w:val="18"/>
          <w:lang w:eastAsia="fr-FR"/>
        </w:rPr>
        <w:t>hasard</w:t>
      </w:r>
      <w:r w:rsidRPr="00176751">
        <w:rPr>
          <w:rFonts w:ascii="inherit" w:eastAsia="Times New Roman" w:hAnsi="inherit" w:cs="Helvetica"/>
          <w:i/>
          <w:iCs/>
          <w:color w:val="404040"/>
          <w:sz w:val="18"/>
          <w:lang w:eastAsia="fr-FR"/>
        </w:rPr>
        <w:t> et l’on crée d’autres réalités </w:t>
      </w:r>
      <w:hyperlink r:id="rId9" w:tgtFrame="_blank" w:history="1">
        <w:r w:rsidRPr="00176751">
          <w:rPr>
            <w:rFonts w:ascii="inherit" w:eastAsia="Times New Roman" w:hAnsi="inherit" w:cs="Helvetica"/>
            <w:i/>
            <w:iCs/>
            <w:color w:val="117BB8"/>
            <w:sz w:val="18"/>
            <w:u w:val="single"/>
            <w:lang w:eastAsia="fr-FR"/>
          </w:rPr>
          <w:t>« surréalistes »</w:t>
        </w:r>
      </w:hyperlink>
      <w:r>
        <w:rPr>
          <w:rFonts w:ascii="inherit" w:eastAsia="Times New Roman" w:hAnsi="inherit" w:cs="Helvetica"/>
          <w:i/>
          <w:iCs/>
          <w:color w:val="404040"/>
          <w:sz w:val="18"/>
          <w:lang w:eastAsia="fr-FR"/>
        </w:rPr>
        <w:t>.</w:t>
      </w:r>
    </w:p>
    <w:p w:rsidR="00176751" w:rsidRDefault="00176751" w:rsidP="0017675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i/>
          <w:iCs/>
          <w:color w:val="404040"/>
          <w:sz w:val="18"/>
          <w:lang w:eastAsia="fr-FR"/>
        </w:rPr>
      </w:pPr>
    </w:p>
    <w:p w:rsidR="00176751" w:rsidRDefault="00176751" w:rsidP="0017675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i/>
          <w:iCs/>
          <w:color w:val="404040"/>
          <w:sz w:val="18"/>
          <w:lang w:eastAsia="fr-FR"/>
        </w:rPr>
      </w:pPr>
    </w:p>
    <w:p w:rsidR="00176751" w:rsidRDefault="00CE7800" w:rsidP="0017675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i/>
          <w:iCs/>
          <w:color w:val="404040"/>
          <w:sz w:val="18"/>
          <w:lang w:eastAsia="fr-FR"/>
        </w:rPr>
      </w:pPr>
      <w:r>
        <w:t xml:space="preserve">Faire un cadavre exquis: </w:t>
      </w:r>
      <w:hyperlink r:id="rId10" w:history="1">
        <w:r w:rsidR="00A1566C" w:rsidRPr="00A1566C">
          <w:rPr>
            <w:rStyle w:val="Lienhypertexte"/>
            <w:rFonts w:ascii="inherit" w:eastAsia="Times New Roman" w:hAnsi="inherit" w:cs="Helvetica"/>
            <w:i/>
            <w:iCs/>
            <w:sz w:val="18"/>
            <w:lang w:eastAsia="fr-FR"/>
          </w:rPr>
          <w:t>https://youtu.be/py_xXvJoYcQ</w:t>
        </w:r>
      </w:hyperlink>
    </w:p>
    <w:p w:rsidR="00176751" w:rsidRDefault="00176751" w:rsidP="0017675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i/>
          <w:iCs/>
          <w:color w:val="404040"/>
          <w:sz w:val="18"/>
          <w:lang w:eastAsia="fr-FR"/>
        </w:rPr>
      </w:pPr>
    </w:p>
    <w:p w:rsidR="00176751" w:rsidRDefault="00176751" w:rsidP="0017675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i/>
          <w:iCs/>
          <w:color w:val="404040"/>
          <w:sz w:val="18"/>
          <w:lang w:eastAsia="fr-FR"/>
        </w:rPr>
      </w:pPr>
    </w:p>
    <w:p w:rsidR="00176751" w:rsidRDefault="00176751" w:rsidP="0017675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i/>
          <w:iCs/>
          <w:color w:val="404040"/>
          <w:sz w:val="18"/>
          <w:lang w:eastAsia="fr-FR"/>
        </w:rPr>
      </w:pPr>
    </w:p>
    <w:p w:rsidR="00176751" w:rsidRDefault="00176751" w:rsidP="0017675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i/>
          <w:iCs/>
          <w:color w:val="404040"/>
          <w:sz w:val="18"/>
          <w:lang w:eastAsia="fr-FR"/>
        </w:rPr>
      </w:pPr>
    </w:p>
    <w:p w:rsidR="00176751" w:rsidRPr="00016E72" w:rsidRDefault="006A64D5" w:rsidP="00176751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i/>
          <w:iCs/>
          <w:color w:val="404040"/>
          <w:sz w:val="32"/>
          <w:szCs w:val="18"/>
          <w:u w:val="single"/>
          <w:bdr w:val="none" w:sz="0" w:space="0" w:color="auto" w:frame="1"/>
          <w:lang w:eastAsia="fr-FR"/>
        </w:rPr>
      </w:pPr>
      <w:r>
        <w:rPr>
          <w:rFonts w:eastAsia="Times New Roman" w:cs="Helvetica"/>
          <w:b/>
          <w:i/>
          <w:iCs/>
          <w:color w:val="404040"/>
          <w:sz w:val="32"/>
          <w:szCs w:val="18"/>
          <w:u w:val="single"/>
          <w:bdr w:val="none" w:sz="0" w:space="0" w:color="auto" w:frame="1"/>
          <w:lang w:eastAsia="fr-FR"/>
        </w:rPr>
        <w:t>2-</w:t>
      </w:r>
      <w:r w:rsidR="00016E72" w:rsidRPr="00016E72">
        <w:rPr>
          <w:rFonts w:eastAsia="Times New Roman" w:cs="Helvetica"/>
          <w:b/>
          <w:i/>
          <w:iCs/>
          <w:color w:val="404040"/>
          <w:sz w:val="32"/>
          <w:szCs w:val="18"/>
          <w:u w:val="single"/>
          <w:bdr w:val="none" w:sz="0" w:space="0" w:color="auto" w:frame="1"/>
          <w:lang w:eastAsia="fr-FR"/>
        </w:rPr>
        <w:t>Sujet à réaliser:</w:t>
      </w:r>
    </w:p>
    <w:p w:rsidR="00176751" w:rsidRDefault="00176751" w:rsidP="00176751">
      <w:pPr>
        <w:shd w:val="clear" w:color="auto" w:fill="FFFFFF"/>
        <w:spacing w:after="0" w:line="38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404040"/>
          <w:sz w:val="36"/>
          <w:szCs w:val="36"/>
          <w:lang w:eastAsia="fr-FR"/>
        </w:rPr>
      </w:pPr>
      <w:r w:rsidRPr="00176751">
        <w:rPr>
          <w:rFonts w:ascii="inherit" w:eastAsia="Times New Roman" w:hAnsi="inherit" w:cs="Times New Roman"/>
          <w:b/>
          <w:bCs/>
          <w:color w:val="404040"/>
          <w:sz w:val="36"/>
          <w:szCs w:val="36"/>
          <w:lang w:eastAsia="fr-FR"/>
        </w:rPr>
        <w:t xml:space="preserve">Pénélope </w:t>
      </w:r>
      <w:proofErr w:type="spellStart"/>
      <w:r w:rsidRPr="00176751">
        <w:rPr>
          <w:rFonts w:ascii="inherit" w:eastAsia="Times New Roman" w:hAnsi="inherit" w:cs="Times New Roman"/>
          <w:b/>
          <w:bCs/>
          <w:color w:val="404040"/>
          <w:sz w:val="36"/>
          <w:szCs w:val="36"/>
          <w:lang w:eastAsia="fr-FR"/>
        </w:rPr>
        <w:t>Bagieu</w:t>
      </w:r>
      <w:proofErr w:type="spellEnd"/>
      <w:r w:rsidRPr="00176751">
        <w:rPr>
          <w:rFonts w:ascii="inherit" w:eastAsia="Times New Roman" w:hAnsi="inherit" w:cs="Times New Roman"/>
          <w:b/>
          <w:bCs/>
          <w:color w:val="404040"/>
          <w:sz w:val="36"/>
          <w:szCs w:val="36"/>
          <w:lang w:eastAsia="fr-FR"/>
        </w:rPr>
        <w:t xml:space="preserve"> propose de partir du « modèle » suivant  et de le compléter pour illustrer notre confinement :  </w:t>
      </w:r>
    </w:p>
    <w:p w:rsidR="00176751" w:rsidRDefault="00176751" w:rsidP="00176751">
      <w:pPr>
        <w:rPr>
          <w:rFonts w:ascii="Helvetica" w:hAnsi="Helvetica" w:cs="Helvetica"/>
          <w:color w:val="444444"/>
          <w:sz w:val="25"/>
          <w:szCs w:val="25"/>
          <w:shd w:val="clear" w:color="auto" w:fill="F2F2F2"/>
        </w:rPr>
      </w:pPr>
      <w:r>
        <w:rPr>
          <w:rFonts w:ascii="Helvetica" w:hAnsi="Helvetica" w:cs="Helvetica"/>
          <w:noProof/>
          <w:color w:val="444444"/>
          <w:sz w:val="25"/>
          <w:szCs w:val="25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-95742</wp:posOffset>
            </wp:positionH>
            <wp:positionV relativeFrom="paragraph">
              <wp:posOffset>394023</wp:posOffset>
            </wp:positionV>
            <wp:extent cx="5924550" cy="4080295"/>
            <wp:effectExtent l="19050" t="0" r="0" b="0"/>
            <wp:wrapNone/>
            <wp:docPr id="3" name="Image 3" descr="ETJ5UbNWsAATU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J5UbNWsAATU-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08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6751">
        <w:rPr>
          <w:rFonts w:ascii="Helvetica" w:hAnsi="Helvetica" w:cs="Helvetica"/>
          <w:color w:val="444444"/>
          <w:sz w:val="25"/>
          <w:szCs w:val="25"/>
          <w:shd w:val="clear" w:color="auto" w:fill="F2F2F2"/>
        </w:rPr>
        <w:t>On dessine l‘étage/la déco/la compagnie/les animaux/la bouffe/les fenêtres, enfin l’endroit idéal pour être confiné(e)!</w:t>
      </w:r>
      <w:r>
        <w:rPr>
          <w:rFonts w:ascii="Helvetica" w:hAnsi="Helvetica" w:cs="Helvetica"/>
          <w:color w:val="444444"/>
          <w:sz w:val="25"/>
          <w:szCs w:val="25"/>
          <w:shd w:val="clear" w:color="auto" w:fill="F2F2F2"/>
        </w:rPr>
        <w:t> </w:t>
      </w:r>
    </w:p>
    <w:p w:rsidR="00176751" w:rsidRDefault="00176751" w:rsidP="00176751">
      <w:pPr>
        <w:rPr>
          <w:rFonts w:ascii="Helvetica" w:hAnsi="Helvetica" w:cs="Helvetica"/>
          <w:color w:val="444444"/>
          <w:sz w:val="25"/>
          <w:szCs w:val="25"/>
          <w:shd w:val="clear" w:color="auto" w:fill="F2F2F2"/>
        </w:rPr>
      </w:pPr>
    </w:p>
    <w:p w:rsidR="00176751" w:rsidRDefault="00176751" w:rsidP="00176751">
      <w:pPr>
        <w:rPr>
          <w:rFonts w:ascii="Helvetica" w:hAnsi="Helvetica" w:cs="Helvetica"/>
          <w:color w:val="444444"/>
          <w:sz w:val="25"/>
          <w:szCs w:val="25"/>
          <w:shd w:val="clear" w:color="auto" w:fill="F2F2F2"/>
        </w:rPr>
      </w:pPr>
    </w:p>
    <w:p w:rsidR="00176751" w:rsidRDefault="00176751" w:rsidP="00176751">
      <w:pPr>
        <w:rPr>
          <w:rFonts w:ascii="Helvetica" w:hAnsi="Helvetica" w:cs="Helvetica"/>
          <w:color w:val="444444"/>
          <w:sz w:val="25"/>
          <w:szCs w:val="25"/>
          <w:shd w:val="clear" w:color="auto" w:fill="F2F2F2"/>
        </w:rPr>
      </w:pPr>
    </w:p>
    <w:p w:rsidR="00176751" w:rsidRDefault="00176751" w:rsidP="00176751">
      <w:pPr>
        <w:rPr>
          <w:rFonts w:ascii="Helvetica" w:hAnsi="Helvetica" w:cs="Helvetica"/>
          <w:color w:val="444444"/>
          <w:sz w:val="25"/>
          <w:szCs w:val="25"/>
          <w:shd w:val="clear" w:color="auto" w:fill="F2F2F2"/>
        </w:rPr>
      </w:pPr>
    </w:p>
    <w:p w:rsidR="00176751" w:rsidRDefault="00176751" w:rsidP="00176751">
      <w:pPr>
        <w:rPr>
          <w:rFonts w:ascii="Helvetica" w:hAnsi="Helvetica" w:cs="Helvetica"/>
          <w:color w:val="444444"/>
          <w:sz w:val="25"/>
          <w:szCs w:val="25"/>
          <w:shd w:val="clear" w:color="auto" w:fill="F2F2F2"/>
        </w:rPr>
      </w:pPr>
    </w:p>
    <w:p w:rsidR="00176751" w:rsidRPr="00176751" w:rsidRDefault="00176751" w:rsidP="00176751">
      <w:pPr>
        <w:rPr>
          <w:rFonts w:ascii="Helvetica" w:hAnsi="Helvetica" w:cs="Helvetica"/>
          <w:color w:val="444444"/>
          <w:sz w:val="25"/>
          <w:szCs w:val="25"/>
          <w:shd w:val="clear" w:color="auto" w:fill="F2F2F2"/>
        </w:rPr>
      </w:pPr>
    </w:p>
    <w:p w:rsidR="00176751" w:rsidRPr="00176751" w:rsidRDefault="00176751" w:rsidP="00176751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</w:pPr>
    </w:p>
    <w:p w:rsidR="00016E72" w:rsidRDefault="00176751" w:rsidP="00AA43B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</w:pPr>
      <w:r w:rsidRPr="00176751"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t>Vous devez </w:t>
      </w:r>
      <w:r w:rsidRPr="00176751">
        <w:rPr>
          <w:rFonts w:ascii="inherit" w:eastAsia="Times New Roman" w:hAnsi="inherit" w:cs="Helvetica"/>
          <w:b/>
          <w:bCs/>
          <w:color w:val="404040"/>
          <w:sz w:val="18"/>
          <w:lang w:eastAsia="fr-FR"/>
        </w:rPr>
        <w:t>imprimer ce modèle</w:t>
      </w:r>
      <w:r w:rsidRPr="00176751"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t> sur une </w:t>
      </w:r>
      <w:r w:rsidRPr="00176751">
        <w:rPr>
          <w:rFonts w:ascii="inherit" w:eastAsia="Times New Roman" w:hAnsi="inherit" w:cs="Helvetica"/>
          <w:b/>
          <w:bCs/>
          <w:color w:val="404040"/>
          <w:sz w:val="18"/>
          <w:lang w:eastAsia="fr-FR"/>
        </w:rPr>
        <w:t>page A4</w:t>
      </w:r>
      <w:r w:rsidRPr="00176751"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t> (à contre coller sur une feuille de dessin de préférence ) ou le redessiner  sur une feuille de dessin ( attention à l’escalier ! ).</w:t>
      </w:r>
    </w:p>
    <w:p w:rsidR="00176751" w:rsidRPr="00176751" w:rsidRDefault="00176751" w:rsidP="00AA43B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</w:pPr>
      <w:r w:rsidRPr="00176751"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lastRenderedPageBreak/>
        <w:t>Comme vous pouvez le remarquer, il s’agit</w:t>
      </w:r>
      <w:r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t xml:space="preserve"> de faire </w:t>
      </w:r>
      <w:r w:rsidRPr="00176751"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t>une pièce en </w:t>
      </w:r>
      <w:r w:rsidRPr="00176751">
        <w:rPr>
          <w:rFonts w:ascii="inherit" w:eastAsia="Times New Roman" w:hAnsi="inherit" w:cs="Helvetica"/>
          <w:b/>
          <w:bCs/>
          <w:color w:val="404040"/>
          <w:sz w:val="18"/>
          <w:lang w:eastAsia="fr-FR"/>
        </w:rPr>
        <w:t>perspective</w:t>
      </w:r>
      <w:r w:rsidRPr="00176751"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t> </w:t>
      </w:r>
      <w:r w:rsidR="008D6B86" w:rsidRPr="008D6B86"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🙂" style="width:23.75pt;height:23.75pt"/>
        </w:pict>
      </w:r>
      <w:r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br/>
        <w:t>Pour i</w:t>
      </w:r>
      <w:r w:rsidRPr="00176751"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t>maginer les meubles, objets et décors, il va falloir suivre les règles de la perspective à </w:t>
      </w:r>
      <w:r w:rsidRPr="00176751">
        <w:rPr>
          <w:rFonts w:ascii="inherit" w:eastAsia="Times New Roman" w:hAnsi="inherit" w:cs="Helvetica"/>
          <w:b/>
          <w:bCs/>
          <w:color w:val="404040"/>
          <w:sz w:val="18"/>
          <w:lang w:eastAsia="fr-FR"/>
        </w:rPr>
        <w:t>un point de fuite</w:t>
      </w:r>
      <w:r w:rsidRPr="00176751"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t>.</w:t>
      </w:r>
      <w:r w:rsidRPr="00176751"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br/>
      </w:r>
    </w:p>
    <w:p w:rsidR="00176751" w:rsidRPr="00176751" w:rsidRDefault="00176751" w:rsidP="00176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</w:pPr>
      <w:r w:rsidRPr="00176751">
        <w:rPr>
          <w:rFonts w:ascii="inherit" w:eastAsia="Times New Roman" w:hAnsi="inherit" w:cs="Helvetica"/>
          <w:color w:val="404040"/>
          <w:sz w:val="18"/>
          <w:szCs w:val="18"/>
          <w:u w:val="single"/>
          <w:bdr w:val="none" w:sz="0" w:space="0" w:color="auto" w:frame="1"/>
          <w:lang w:eastAsia="fr-FR"/>
        </w:rPr>
        <w:t>Règles pour une perspective à un point de fuite :</w:t>
      </w:r>
      <w:r w:rsidRPr="00176751"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br/>
        <w:t>1. On dessine d’abord la face vers nous « </w:t>
      </w:r>
      <w:r w:rsidRPr="00176751">
        <w:rPr>
          <w:rFonts w:ascii="inherit" w:eastAsia="Times New Roman" w:hAnsi="inherit" w:cs="Helvetica"/>
          <w:b/>
          <w:bCs/>
          <w:color w:val="404040"/>
          <w:sz w:val="18"/>
          <w:lang w:eastAsia="fr-FR"/>
        </w:rPr>
        <w:t>à plat</w:t>
      </w:r>
      <w:r w:rsidRPr="00176751"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t> » sans déformation ( carré, rectangle…)</w:t>
      </w:r>
    </w:p>
    <w:p w:rsidR="00176751" w:rsidRPr="00176751" w:rsidRDefault="00176751" w:rsidP="00176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</w:pPr>
      <w:r w:rsidRPr="00176751"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t>2. On trace les fuyantes vers le </w:t>
      </w:r>
      <w:r w:rsidRPr="00176751">
        <w:rPr>
          <w:rFonts w:ascii="inherit" w:eastAsia="Times New Roman" w:hAnsi="inherit" w:cs="Helvetica"/>
          <w:b/>
          <w:bCs/>
          <w:color w:val="404040"/>
          <w:sz w:val="18"/>
          <w:lang w:eastAsia="fr-FR"/>
        </w:rPr>
        <w:t>point de fuite</w:t>
      </w:r>
      <w:r w:rsidRPr="00176751"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t>.</w:t>
      </w:r>
    </w:p>
    <w:p w:rsidR="00176751" w:rsidRPr="00176751" w:rsidRDefault="00176751" w:rsidP="00176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</w:pPr>
      <w:r w:rsidRPr="00176751"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t>3. On coupe les fuyantes </w:t>
      </w:r>
      <w:r w:rsidRPr="00176751">
        <w:rPr>
          <w:rFonts w:ascii="inherit" w:eastAsia="Times New Roman" w:hAnsi="inherit" w:cs="Helvetica"/>
          <w:b/>
          <w:bCs/>
          <w:color w:val="404040"/>
          <w:sz w:val="18"/>
          <w:lang w:eastAsia="fr-FR"/>
        </w:rPr>
        <w:t>soit à la verticale, soit à l’horizontale.</w:t>
      </w:r>
    </w:p>
    <w:p w:rsidR="00AA43B4" w:rsidRDefault="00176751" w:rsidP="008468B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</w:pPr>
      <w:r w:rsidRPr="00176751"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t>4.On </w:t>
      </w:r>
      <w:r w:rsidRPr="00176751">
        <w:rPr>
          <w:rFonts w:ascii="inherit" w:eastAsia="Times New Roman" w:hAnsi="inherit" w:cs="Helvetica"/>
          <w:b/>
          <w:bCs/>
          <w:color w:val="404040"/>
          <w:sz w:val="18"/>
          <w:lang w:eastAsia="fr-FR"/>
        </w:rPr>
        <w:t>gomme</w:t>
      </w:r>
      <w:r w:rsidRPr="00176751"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t> les traits de constructions</w:t>
      </w:r>
    </w:p>
    <w:p w:rsidR="006C4F43" w:rsidRDefault="006C4F43" w:rsidP="00176751">
      <w:pPr>
        <w:shd w:val="clear" w:color="auto" w:fill="FFFFFF"/>
        <w:spacing w:after="0" w:line="380" w:lineRule="atLeast"/>
        <w:textAlignment w:val="baseline"/>
        <w:outlineLvl w:val="1"/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</w:pPr>
      <w:r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t xml:space="preserve">Lien vidéo, cours sur la perspective à un point de fuite: </w:t>
      </w:r>
      <w:hyperlink r:id="rId12" w:history="1">
        <w:r w:rsidRPr="006C4F43">
          <w:rPr>
            <w:rStyle w:val="Lienhypertexte"/>
            <w:rFonts w:ascii="Helvetica" w:eastAsia="Times New Roman" w:hAnsi="Helvetica" w:cs="Helvetica"/>
            <w:sz w:val="18"/>
            <w:szCs w:val="18"/>
            <w:lang w:eastAsia="fr-FR"/>
          </w:rPr>
          <w:t>https://www.youtube.com/watch?v=Ky_wTGFuHnM</w:t>
        </w:r>
      </w:hyperlink>
    </w:p>
    <w:p w:rsidR="006C4F43" w:rsidRPr="008468B8" w:rsidRDefault="006C4F43" w:rsidP="00176751">
      <w:pPr>
        <w:shd w:val="clear" w:color="auto" w:fill="FFFFFF"/>
        <w:spacing w:after="0" w:line="380" w:lineRule="atLeast"/>
        <w:textAlignment w:val="baseline"/>
        <w:outlineLvl w:val="1"/>
        <w:rPr>
          <w:rFonts w:ascii="Helvetica" w:eastAsia="Times New Roman" w:hAnsi="Helvetica" w:cs="Helvetica"/>
          <w:color w:val="404040"/>
          <w:sz w:val="10"/>
          <w:szCs w:val="18"/>
          <w:lang w:eastAsia="fr-FR"/>
        </w:rPr>
      </w:pPr>
    </w:p>
    <w:p w:rsidR="00176751" w:rsidRPr="00176751" w:rsidRDefault="00AA43B4" w:rsidP="00176751">
      <w:pPr>
        <w:shd w:val="clear" w:color="auto" w:fill="FFFFFF"/>
        <w:spacing w:after="0" w:line="38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404040"/>
          <w:sz w:val="27"/>
          <w:szCs w:val="27"/>
          <w:lang w:eastAsia="fr-FR"/>
        </w:rPr>
      </w:pPr>
      <w:r>
        <w:rPr>
          <w:rFonts w:ascii="inherit" w:eastAsia="Times New Roman" w:hAnsi="inherit" w:cs="Times New Roman"/>
          <w:b/>
          <w:bCs/>
          <w:color w:val="404040"/>
          <w:sz w:val="36"/>
          <w:szCs w:val="36"/>
          <w:u w:val="single"/>
          <w:lang w:eastAsia="fr-FR"/>
        </w:rPr>
        <w:t>Consigne</w:t>
      </w:r>
      <w:r w:rsidR="00176751" w:rsidRPr="00176751">
        <w:rPr>
          <w:rFonts w:ascii="inherit" w:eastAsia="Times New Roman" w:hAnsi="inherit" w:cs="Times New Roman"/>
          <w:b/>
          <w:bCs/>
          <w:color w:val="404040"/>
          <w:sz w:val="36"/>
          <w:szCs w:val="36"/>
          <w:u w:val="single"/>
          <w:lang w:eastAsia="fr-FR"/>
        </w:rPr>
        <w:t xml:space="preserve"> :</w:t>
      </w:r>
    </w:p>
    <w:p w:rsidR="00AA43B4" w:rsidRDefault="00176751" w:rsidP="00AA43B4">
      <w:pPr>
        <w:shd w:val="clear" w:color="auto" w:fill="FFFFFF"/>
        <w:spacing w:after="0" w:line="38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404040"/>
          <w:sz w:val="27"/>
          <w:szCs w:val="27"/>
          <w:lang w:eastAsia="fr-FR"/>
        </w:rPr>
      </w:pPr>
      <w:r w:rsidRPr="00176751">
        <w:rPr>
          <w:rFonts w:ascii="inherit" w:eastAsia="Times New Roman" w:hAnsi="inherit" w:cs="Times New Roman"/>
          <w:b/>
          <w:bCs/>
          <w:color w:val="404040"/>
          <w:sz w:val="36"/>
          <w:szCs w:val="36"/>
          <w:lang w:eastAsia="fr-FR"/>
        </w:rPr>
        <w:t xml:space="preserve">Il s’agira pour vous de proposer une vision humoristique, poétique ou angoissante de cette expérience d’isolement à partir du modèle de Pénélope </w:t>
      </w:r>
      <w:proofErr w:type="spellStart"/>
      <w:r w:rsidRPr="00176751">
        <w:rPr>
          <w:rFonts w:ascii="inherit" w:eastAsia="Times New Roman" w:hAnsi="inherit" w:cs="Times New Roman"/>
          <w:b/>
          <w:bCs/>
          <w:color w:val="404040"/>
          <w:sz w:val="36"/>
          <w:szCs w:val="36"/>
          <w:lang w:eastAsia="fr-FR"/>
        </w:rPr>
        <w:t>Bagieu</w:t>
      </w:r>
      <w:proofErr w:type="spellEnd"/>
      <w:r w:rsidRPr="00176751">
        <w:rPr>
          <w:rFonts w:ascii="inherit" w:eastAsia="Times New Roman" w:hAnsi="inherit" w:cs="Times New Roman"/>
          <w:b/>
          <w:bCs/>
          <w:color w:val="404040"/>
          <w:sz w:val="36"/>
          <w:szCs w:val="36"/>
          <w:lang w:eastAsia="fr-FR"/>
        </w:rPr>
        <w:t>.</w:t>
      </w:r>
    </w:p>
    <w:p w:rsidR="00176751" w:rsidRDefault="00AA43B4" w:rsidP="00AA43B4">
      <w:pPr>
        <w:shd w:val="clear" w:color="auto" w:fill="FFFFFF"/>
        <w:spacing w:after="0" w:line="38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404040"/>
          <w:sz w:val="27"/>
          <w:szCs w:val="27"/>
          <w:lang w:eastAsia="fr-FR"/>
        </w:rPr>
      </w:pPr>
      <w:r>
        <w:rPr>
          <w:rFonts w:ascii="Georgia" w:eastAsia="Times New Roman" w:hAnsi="Georgia" w:cs="Times New Roman"/>
          <w:b/>
          <w:bCs/>
          <w:color w:val="404040"/>
          <w:sz w:val="27"/>
          <w:szCs w:val="27"/>
          <w:lang w:eastAsia="fr-FR"/>
        </w:rPr>
        <w:t>Ainsi, t</w:t>
      </w:r>
      <w:r w:rsidR="00176751">
        <w:rPr>
          <w:rFonts w:ascii="Georgia" w:eastAsia="Times New Roman" w:hAnsi="Georgia" w:cs="Times New Roman"/>
          <w:b/>
          <w:bCs/>
          <w:color w:val="404040"/>
          <w:sz w:val="27"/>
          <w:szCs w:val="27"/>
          <w:lang w:eastAsia="fr-FR"/>
        </w:rPr>
        <w:t>ous ensemble</w:t>
      </w:r>
      <w:r w:rsidR="00176751" w:rsidRPr="00176751">
        <w:rPr>
          <w:rFonts w:ascii="Georgia" w:eastAsia="Times New Roman" w:hAnsi="Georgia" w:cs="Times New Roman"/>
          <w:b/>
          <w:bCs/>
          <w:color w:val="404040"/>
          <w:sz w:val="27"/>
          <w:szCs w:val="27"/>
          <w:lang w:eastAsia="fr-FR"/>
        </w:rPr>
        <w:t>, nous pourrons créer un immeuble géant, façon cadavre exquis, avec toutes les pièces fabriquées!</w:t>
      </w:r>
    </w:p>
    <w:p w:rsidR="00AA43B4" w:rsidRPr="008468B8" w:rsidRDefault="00AA43B4" w:rsidP="00AA43B4">
      <w:pPr>
        <w:shd w:val="clear" w:color="auto" w:fill="FFFFFF"/>
        <w:spacing w:after="0" w:line="38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404040"/>
          <w:sz w:val="18"/>
          <w:szCs w:val="27"/>
          <w:lang w:eastAsia="fr-FR"/>
        </w:rPr>
      </w:pPr>
    </w:p>
    <w:p w:rsidR="00176751" w:rsidRPr="00176751" w:rsidRDefault="00176751" w:rsidP="00176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</w:pPr>
      <w:r w:rsidRPr="00176751">
        <w:rPr>
          <w:rFonts w:ascii="inherit" w:eastAsia="Times New Roman" w:hAnsi="inherit" w:cs="Helvetica"/>
          <w:b/>
          <w:bCs/>
          <w:color w:val="404040"/>
          <w:sz w:val="18"/>
          <w:lang w:eastAsia="fr-FR"/>
        </w:rPr>
        <w:t>Voici quelques exemples pour vous inspirer :</w:t>
      </w:r>
    </w:p>
    <w:p w:rsidR="00176751" w:rsidRDefault="008D6B86" w:rsidP="00176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</w:pPr>
      <w:hyperlink r:id="rId13" w:history="1">
        <w:r w:rsidR="00176751" w:rsidRPr="00176751">
          <w:rPr>
            <w:rFonts w:ascii="inherit" w:eastAsia="Times New Roman" w:hAnsi="inherit" w:cs="Helvetica"/>
            <w:color w:val="117BB8"/>
            <w:sz w:val="18"/>
            <w:u w:val="single"/>
            <w:lang w:eastAsia="fr-FR"/>
          </w:rPr>
          <w:t>https://www.neonmag.fr/coronamaison-le-joli-projet-de-dessin-collectif-de-la-bd-francaise-sur-les-reseaux-sociaux-552552.html</w:t>
        </w:r>
      </w:hyperlink>
    </w:p>
    <w:p w:rsidR="00AA43B4" w:rsidRPr="008468B8" w:rsidRDefault="00AA43B4" w:rsidP="00176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04040"/>
          <w:sz w:val="8"/>
          <w:szCs w:val="18"/>
          <w:lang w:eastAsia="fr-FR"/>
        </w:rPr>
      </w:pPr>
    </w:p>
    <w:p w:rsidR="00AA43B4" w:rsidRPr="00176751" w:rsidRDefault="00AA43B4" w:rsidP="00176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</w:pPr>
    </w:p>
    <w:p w:rsidR="00176751" w:rsidRPr="00176751" w:rsidRDefault="00AA43B4" w:rsidP="00176751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</w:pPr>
      <w:r>
        <w:rPr>
          <w:rFonts w:ascii="Helvetica" w:eastAsia="Times New Roman" w:hAnsi="Helvetica" w:cs="Helvetica"/>
          <w:noProof/>
          <w:color w:val="404040"/>
          <w:sz w:val="18"/>
          <w:szCs w:val="1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16402</wp:posOffset>
            </wp:positionH>
            <wp:positionV relativeFrom="paragraph">
              <wp:posOffset>2449483</wp:posOffset>
            </wp:positionV>
            <wp:extent cx="5130920" cy="3536831"/>
            <wp:effectExtent l="19050" t="0" r="0" b="0"/>
            <wp:wrapNone/>
            <wp:docPr id="16" name="Image 16" descr="https://www.neonmag.fr/content/uploads/2020/03/mou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neonmag.fr/content/uploads/2020/03/mouk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920" cy="353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6751">
        <w:rPr>
          <w:rFonts w:ascii="Helvetica" w:eastAsia="Times New Roman" w:hAnsi="Helvetica" w:cs="Helvetica"/>
          <w:noProof/>
          <w:color w:val="404040"/>
          <w:sz w:val="18"/>
          <w:szCs w:val="18"/>
          <w:lang w:eastAsia="fr-FR"/>
        </w:rPr>
        <w:drawing>
          <wp:inline distT="0" distB="0" distL="0" distR="0">
            <wp:extent cx="5132705" cy="2449830"/>
            <wp:effectExtent l="19050" t="0" r="0" b="0"/>
            <wp:docPr id="5" name="Image 5" descr="coronamai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onamaiso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244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751" w:rsidRPr="00176751" w:rsidRDefault="00176751" w:rsidP="00176751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</w:pPr>
    </w:p>
    <w:p w:rsidR="00176751" w:rsidRPr="00176751" w:rsidRDefault="00176751" w:rsidP="00176751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</w:pPr>
      <w:r w:rsidRPr="00176751">
        <w:rPr>
          <w:rFonts w:ascii="Helvetica" w:eastAsia="Times New Roman" w:hAnsi="Helvetica" w:cs="Helvetica"/>
          <w:color w:val="404040"/>
          <w:sz w:val="18"/>
          <w:szCs w:val="18"/>
          <w:lang w:eastAsia="fr-FR"/>
        </w:rPr>
        <w:t> </w:t>
      </w:r>
    </w:p>
    <w:p w:rsidR="00176751" w:rsidRDefault="00176751"/>
    <w:sectPr w:rsidR="00176751" w:rsidSect="001A2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76751"/>
    <w:rsid w:val="00016E72"/>
    <w:rsid w:val="000878BB"/>
    <w:rsid w:val="00176751"/>
    <w:rsid w:val="001A2C8D"/>
    <w:rsid w:val="004923A0"/>
    <w:rsid w:val="005C2053"/>
    <w:rsid w:val="006A64D5"/>
    <w:rsid w:val="006C4F43"/>
    <w:rsid w:val="007A6A2C"/>
    <w:rsid w:val="007C149E"/>
    <w:rsid w:val="008468B8"/>
    <w:rsid w:val="008D6B86"/>
    <w:rsid w:val="00A1566C"/>
    <w:rsid w:val="00AA43B4"/>
    <w:rsid w:val="00CE7800"/>
    <w:rsid w:val="00E2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C8D"/>
  </w:style>
  <w:style w:type="paragraph" w:styleId="Titre1">
    <w:name w:val="heading 1"/>
    <w:basedOn w:val="Normal"/>
    <w:next w:val="Normal"/>
    <w:link w:val="Titre1Car"/>
    <w:uiPriority w:val="9"/>
    <w:qFormat/>
    <w:rsid w:val="001767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767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767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7675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7675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7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76751"/>
    <w:rPr>
      <w:b/>
      <w:bCs/>
    </w:rPr>
  </w:style>
  <w:style w:type="character" w:styleId="Accentuation">
    <w:name w:val="Emphasis"/>
    <w:basedOn w:val="Policepardfaut"/>
    <w:uiPriority w:val="20"/>
    <w:qFormat/>
    <w:rsid w:val="00176751"/>
    <w:rPr>
      <w:i/>
      <w:iCs/>
    </w:rPr>
  </w:style>
  <w:style w:type="character" w:styleId="Lienhypertexte">
    <w:name w:val="Hyperlink"/>
    <w:basedOn w:val="Policepardfaut"/>
    <w:uiPriority w:val="99"/>
    <w:unhideWhenUsed/>
    <w:rsid w:val="0017675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75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76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CE78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1925" TargetMode="External"/><Relationship Id="rId13" Type="http://schemas.openxmlformats.org/officeDocument/2006/relationships/hyperlink" Target="https://www.neonmag.fr/coronamaison-le-joli-projet-de-dessin-collectif-de-la-bd-francaise-sur-les-reseaux-sociaux-55255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Yves_Tanguy_(peintre)" TargetMode="External"/><Relationship Id="rId12" Type="http://schemas.openxmlformats.org/officeDocument/2006/relationships/hyperlink" Target="https://www.youtube.com/watch?v=Ky_wTGFuHn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Jacques_Pr%C3%A9vert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fr.wikipedia.org/wiki/Surr%C3%A9alisme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youtu.be/py_xXvJoYcQ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guide-artistique.com/histoire-art/surrealisme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8</cp:revision>
  <dcterms:created xsi:type="dcterms:W3CDTF">2020-05-08T09:32:00Z</dcterms:created>
  <dcterms:modified xsi:type="dcterms:W3CDTF">2020-05-25T08:16:00Z</dcterms:modified>
</cp:coreProperties>
</file>