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FE0AD" w14:textId="77777777" w:rsidR="0007322F" w:rsidRPr="00087DF3" w:rsidRDefault="00D87587">
      <w:pPr>
        <w:rPr>
          <w:b/>
          <w:sz w:val="28"/>
          <w:szCs w:val="28"/>
          <w:u w:val="single"/>
        </w:rPr>
      </w:pPr>
      <w:bookmarkStart w:id="0" w:name="_GoBack"/>
      <w:bookmarkEnd w:id="0"/>
      <w:r w:rsidRPr="00087DF3">
        <w:rPr>
          <w:b/>
          <w:sz w:val="28"/>
          <w:szCs w:val="28"/>
          <w:u w:val="single"/>
        </w:rPr>
        <w:t>Séance 1 :</w:t>
      </w:r>
    </w:p>
    <w:p w14:paraId="689B31EC" w14:textId="77777777" w:rsidR="00D87587" w:rsidRDefault="00D87587">
      <w:r>
        <w:t>D’abord retour sur vos articles dans le magazine pour enfants (à la base vous deviez nous les lire en classe et on aurait fait une restitution avec…) que vous aviez en devoir à la séance 2 last week.</w:t>
      </w:r>
    </w:p>
    <w:p w14:paraId="24D72C4A" w14:textId="77777777" w:rsidR="00087DF3" w:rsidRDefault="00087DF3"/>
    <w:p w14:paraId="6DCAC887" w14:textId="77777777" w:rsidR="00D87587" w:rsidRDefault="00D87587">
      <w:r w:rsidRPr="00087DF3">
        <w:rPr>
          <w:i/>
          <w:sz w:val="24"/>
          <w:szCs w:val="24"/>
        </w:rPr>
        <w:t>Restitution </w:t>
      </w:r>
      <w:r w:rsidR="00087DF3" w:rsidRPr="00087DF3">
        <w:rPr>
          <w:i/>
          <w:sz w:val="24"/>
          <w:szCs w:val="24"/>
        </w:rPr>
        <w:t>cahier</w:t>
      </w:r>
      <w:r>
        <w:t>:</w:t>
      </w:r>
    </w:p>
    <w:p w14:paraId="177BE559" w14:textId="77777777" w:rsidR="00D87587" w:rsidRDefault="00D87587" w:rsidP="00D87587">
      <w:pPr>
        <w:jc w:val="center"/>
        <w:rPr>
          <w:rFonts w:ascii="Informal Roman" w:hAnsi="Informal Roman"/>
          <w:b/>
          <w:sz w:val="28"/>
          <w:szCs w:val="28"/>
        </w:rPr>
      </w:pPr>
      <w:r w:rsidRPr="0077173E">
        <w:rPr>
          <w:rFonts w:ascii="Informal Roman" w:hAnsi="Informal Roman"/>
          <w:b/>
          <w:sz w:val="28"/>
          <w:szCs w:val="28"/>
        </w:rPr>
        <w:t>WHO IS SHERLOCK HOLMES?</w:t>
      </w:r>
    </w:p>
    <w:p w14:paraId="071A3604" w14:textId="77777777" w:rsidR="0077173E" w:rsidRPr="0077173E" w:rsidRDefault="0077173E" w:rsidP="00D87587">
      <w:pPr>
        <w:jc w:val="center"/>
        <w:rPr>
          <w:rFonts w:ascii="Informal Roman" w:hAnsi="Informal Roman"/>
          <w:b/>
          <w:sz w:val="28"/>
          <w:szCs w:val="28"/>
        </w:rPr>
      </w:pPr>
    </w:p>
    <w:p w14:paraId="1396F127" w14:textId="77777777" w:rsidR="00D87587" w:rsidRDefault="00D87587" w:rsidP="00D87587">
      <w:r>
        <w:t>Discover the life of the great detective</w:t>
      </w:r>
      <w:r w:rsidR="0077173E">
        <w:t> :</w:t>
      </w:r>
    </w:p>
    <w:p w14:paraId="20AE1367" w14:textId="77777777" w:rsidR="00D87587" w:rsidRDefault="00D87587" w:rsidP="0077173E">
      <w:pPr>
        <w:spacing w:after="0"/>
        <w:ind w:firstLine="708"/>
      </w:pPr>
      <w:r>
        <w:t>Sherlock Holmes is a very famous detective whose only friend is Dr</w:t>
      </w:r>
    </w:p>
    <w:p w14:paraId="512B0CAA" w14:textId="77777777" w:rsidR="00D87587" w:rsidRDefault="00D87587" w:rsidP="0077173E">
      <w:pPr>
        <w:spacing w:after="0"/>
      </w:pPr>
      <w:r>
        <w:t>Watson, his partner, who is very loyal to him. Sherlock Holmes is tall</w:t>
      </w:r>
    </w:p>
    <w:p w14:paraId="7B91C313" w14:textId="77777777" w:rsidR="00D87587" w:rsidRDefault="00D87587" w:rsidP="0077173E">
      <w:pPr>
        <w:spacing w:after="0"/>
      </w:pPr>
      <w:r>
        <w:t>and athletic. He always wears a long tweed coat and a peculiar cap. He</w:t>
      </w:r>
    </w:p>
    <w:p w14:paraId="21F5B0A2" w14:textId="77777777" w:rsidR="00D87587" w:rsidRDefault="00D87587" w:rsidP="0077173E">
      <w:pPr>
        <w:spacing w:after="0"/>
      </w:pPr>
      <w:r>
        <w:t>also has grey eyes and a fine nose.</w:t>
      </w:r>
    </w:p>
    <w:p w14:paraId="6985ECB9" w14:textId="77777777" w:rsidR="00D87587" w:rsidRDefault="00D87587" w:rsidP="0077173E">
      <w:pPr>
        <w:spacing w:after="0"/>
      </w:pPr>
      <w:r>
        <w:t>He is a determined and an eccentric man who is also intelligent</w:t>
      </w:r>
    </w:p>
    <w:p w14:paraId="51D7660C" w14:textId="77777777" w:rsidR="00D87587" w:rsidRDefault="00D87587" w:rsidP="0077173E">
      <w:pPr>
        <w:spacing w:after="0"/>
      </w:pPr>
      <w:r>
        <w:t>and arrogant. His job is to solve cases which are sometimes difficult.</w:t>
      </w:r>
    </w:p>
    <w:p w14:paraId="4F72C954" w14:textId="77777777" w:rsidR="00D87587" w:rsidRDefault="00D87587" w:rsidP="0077173E">
      <w:pPr>
        <w:spacing w:after="0"/>
      </w:pPr>
      <w:r>
        <w:t>He lives in London, the capital of England, and he has a messy</w:t>
      </w:r>
    </w:p>
    <w:p w14:paraId="01A275BC" w14:textId="77777777" w:rsidR="00D87587" w:rsidRDefault="00D87587" w:rsidP="0077173E">
      <w:pPr>
        <w:spacing w:after="0"/>
      </w:pPr>
      <w:r>
        <w:t>studio at 221 B Baker Street.</w:t>
      </w:r>
    </w:p>
    <w:p w14:paraId="508B5515" w14:textId="77777777" w:rsidR="0077173E" w:rsidRDefault="0077173E" w:rsidP="0077173E">
      <w:pPr>
        <w:spacing w:after="0"/>
      </w:pPr>
    </w:p>
    <w:p w14:paraId="0C4BF1C8" w14:textId="77777777" w:rsidR="0077173E" w:rsidRDefault="0077173E" w:rsidP="0077173E">
      <w:pPr>
        <w:spacing w:after="0"/>
      </w:pPr>
      <w:r>
        <w:t>By B.F.</w:t>
      </w:r>
    </w:p>
    <w:p w14:paraId="58873ADB" w14:textId="77777777" w:rsidR="00087DF3" w:rsidRDefault="00087DF3" w:rsidP="0077173E">
      <w:pPr>
        <w:spacing w:after="0"/>
      </w:pPr>
    </w:p>
    <w:p w14:paraId="56E9BC0C" w14:textId="77777777" w:rsidR="00087DF3" w:rsidRDefault="00087DF3" w:rsidP="0077173E">
      <w:pPr>
        <w:spacing w:after="0"/>
      </w:pPr>
    </w:p>
    <w:p w14:paraId="5FE0060E" w14:textId="77777777" w:rsidR="0077173E" w:rsidRPr="00087DF3" w:rsidRDefault="0077173E" w:rsidP="0077173E">
      <w:pPr>
        <w:spacing w:after="0"/>
        <w:rPr>
          <w:i/>
          <w:sz w:val="24"/>
          <w:szCs w:val="24"/>
        </w:rPr>
      </w:pPr>
    </w:p>
    <w:p w14:paraId="30551DEE" w14:textId="77777777" w:rsidR="0077173E" w:rsidRDefault="0077173E" w:rsidP="0077173E">
      <w:pPr>
        <w:spacing w:after="0"/>
      </w:pPr>
      <w:r w:rsidRPr="00667757">
        <w:rPr>
          <w:b/>
          <w:i/>
          <w:sz w:val="24"/>
          <w:szCs w:val="24"/>
        </w:rPr>
        <w:t>Grammar</w:t>
      </w:r>
      <w:r w:rsidRPr="00087DF3">
        <w:rPr>
          <w:i/>
          <w:sz w:val="24"/>
          <w:szCs w:val="24"/>
        </w:rPr>
        <w:t> </w:t>
      </w:r>
      <w:r>
        <w:t>: continuous preterit / prétérit progressif.</w:t>
      </w:r>
      <w:r w:rsidR="008F523E">
        <w:t xml:space="preserve"> (manuel p.73)</w:t>
      </w:r>
    </w:p>
    <w:p w14:paraId="4C69FAF1" w14:textId="77777777" w:rsidR="0077173E" w:rsidRDefault="0077173E" w:rsidP="0077173E">
      <w:pPr>
        <w:spacing w:after="0"/>
      </w:pPr>
    </w:p>
    <w:p w14:paraId="18CCD455" w14:textId="77777777" w:rsidR="0077173E" w:rsidRDefault="0077173E" w:rsidP="0077173E">
      <w:pPr>
        <w:spacing w:after="0"/>
      </w:pPr>
      <w:r>
        <w:t>Allez, on s’accroche, c’</w:t>
      </w:r>
      <w:r w:rsidR="001B2064">
        <w:t>est le</w:t>
      </w:r>
      <w:r>
        <w:t xml:space="preserve"> dernier élément en conjugaison de l’année, on aura donc le temps d’y revenir.</w:t>
      </w:r>
    </w:p>
    <w:p w14:paraId="04FA801F" w14:textId="77777777" w:rsidR="0077173E" w:rsidRDefault="0077173E" w:rsidP="0077173E">
      <w:pPr>
        <w:spacing w:after="0"/>
      </w:pPr>
      <w:r>
        <w:t>On va commencer par le plus simple, c'est-à-dire la structure (qui n’est pas nouvelle) puis l’emploi.</w:t>
      </w:r>
    </w:p>
    <w:p w14:paraId="1911E46E" w14:textId="77777777" w:rsidR="0077173E" w:rsidRDefault="0077173E" w:rsidP="0077173E">
      <w:pPr>
        <w:spacing w:after="0"/>
      </w:pPr>
    </w:p>
    <w:p w14:paraId="5E750828" w14:textId="77777777" w:rsidR="0077173E" w:rsidRDefault="0077173E" w:rsidP="0077173E">
      <w:pPr>
        <w:pStyle w:val="Paragraphedeliste"/>
        <w:numPr>
          <w:ilvl w:val="0"/>
          <w:numId w:val="1"/>
        </w:numPr>
        <w:spacing w:after="0"/>
      </w:pPr>
      <w:r w:rsidRPr="001B2064">
        <w:rPr>
          <w:b/>
          <w:sz w:val="24"/>
          <w:szCs w:val="24"/>
        </w:rPr>
        <w:t>Structure</w:t>
      </w:r>
      <w:r>
        <w:t xml:space="preserve"> : </w:t>
      </w:r>
      <w:r w:rsidRPr="001B2064">
        <w:rPr>
          <w:highlight w:val="yellow"/>
        </w:rPr>
        <w:t>Be</w:t>
      </w:r>
      <w:r>
        <w:t xml:space="preserve"> (au prétérit) </w:t>
      </w:r>
      <w:r w:rsidR="001B2064">
        <w:t xml:space="preserve"> </w:t>
      </w:r>
      <w:r>
        <w:t xml:space="preserve">+ </w:t>
      </w:r>
      <w:r w:rsidR="001B2064">
        <w:t xml:space="preserve"> </w:t>
      </w:r>
      <w:r>
        <w:t>V</w:t>
      </w:r>
      <w:r w:rsidR="001B2064">
        <w:t>-</w:t>
      </w:r>
      <w:r w:rsidRPr="001B2064">
        <w:rPr>
          <w:highlight w:val="cyan"/>
        </w:rPr>
        <w:t>ing</w:t>
      </w:r>
    </w:p>
    <w:p w14:paraId="4AC6C936" w14:textId="77777777" w:rsidR="001B2064" w:rsidRDefault="001B2064" w:rsidP="001B2064">
      <w:pPr>
        <w:pStyle w:val="Paragraphedeliste"/>
        <w:spacing w:after="0"/>
        <w:ind w:left="1068"/>
      </w:pPr>
      <w:r>
        <w:t xml:space="preserve">Ex : I </w:t>
      </w:r>
      <w:r w:rsidRPr="001B2064">
        <w:rPr>
          <w:highlight w:val="yellow"/>
        </w:rPr>
        <w:t>was</w:t>
      </w:r>
      <w:r>
        <w:t xml:space="preserve"> play</w:t>
      </w:r>
      <w:r w:rsidRPr="001B2064">
        <w:rPr>
          <w:highlight w:val="cyan"/>
        </w:rPr>
        <w:t>ing</w:t>
      </w:r>
      <w:r>
        <w:t xml:space="preserve"> ;  they </w:t>
      </w:r>
      <w:r w:rsidRPr="001B2064">
        <w:rPr>
          <w:highlight w:val="yellow"/>
        </w:rPr>
        <w:t>were</w:t>
      </w:r>
      <w:r>
        <w:t xml:space="preserve"> work</w:t>
      </w:r>
      <w:r w:rsidRPr="001B2064">
        <w:rPr>
          <w:highlight w:val="cyan"/>
        </w:rPr>
        <w:t>ing</w:t>
      </w:r>
    </w:p>
    <w:p w14:paraId="4721FEEC" w14:textId="77777777" w:rsidR="001B2064" w:rsidRDefault="001B2064" w:rsidP="001B2064">
      <w:pPr>
        <w:pStyle w:val="Paragraphedeliste"/>
        <w:spacing w:after="0"/>
        <w:ind w:left="1068"/>
      </w:pPr>
    </w:p>
    <w:p w14:paraId="7E3D898F" w14:textId="77777777" w:rsidR="001B2064" w:rsidRDefault="001B2064" w:rsidP="001B2064">
      <w:pPr>
        <w:pStyle w:val="Paragraphedeliste"/>
        <w:spacing w:after="0"/>
        <w:ind w:left="1068"/>
      </w:pPr>
      <w:r>
        <w:t>Pour les phrases interrogatives et négatives, il suit les structures habituelles.</w:t>
      </w:r>
    </w:p>
    <w:p w14:paraId="19D32D62" w14:textId="77777777" w:rsidR="001B2064" w:rsidRDefault="001B2064" w:rsidP="001B2064">
      <w:pPr>
        <w:pStyle w:val="Paragraphedeliste"/>
        <w:spacing w:after="0"/>
        <w:ind w:left="1068"/>
      </w:pPr>
      <w:r>
        <w:t>Ex : Was I playing ? ; Were they working ?</w:t>
      </w:r>
    </w:p>
    <w:p w14:paraId="5580DAF2" w14:textId="77777777" w:rsidR="001B2064" w:rsidRDefault="001B2064" w:rsidP="001B2064">
      <w:pPr>
        <w:pStyle w:val="Paragraphedeliste"/>
        <w:spacing w:after="0"/>
        <w:ind w:left="1068"/>
      </w:pPr>
      <w:r>
        <w:t xml:space="preserve">       I was not playing ; They were not working.</w:t>
      </w:r>
    </w:p>
    <w:p w14:paraId="4B5C67A8" w14:textId="77777777" w:rsidR="001B2064" w:rsidRDefault="001B2064" w:rsidP="001B2064">
      <w:pPr>
        <w:pStyle w:val="Paragraphedeliste"/>
        <w:spacing w:after="0"/>
        <w:ind w:left="1068"/>
      </w:pPr>
    </w:p>
    <w:p w14:paraId="33016788" w14:textId="77777777" w:rsidR="001B2064" w:rsidRDefault="001B2064" w:rsidP="001B2064">
      <w:pPr>
        <w:pStyle w:val="Paragraphedeliste"/>
        <w:numPr>
          <w:ilvl w:val="0"/>
          <w:numId w:val="1"/>
        </w:numPr>
        <w:spacing w:after="0"/>
      </w:pPr>
      <w:r w:rsidRPr="001B2064">
        <w:rPr>
          <w:b/>
          <w:sz w:val="24"/>
          <w:szCs w:val="24"/>
        </w:rPr>
        <w:t>Emploi</w:t>
      </w:r>
      <w:r>
        <w:t> : tout d’abord il faut savoir qu’il ne se traduit que par l’imparfait en français (ça aide !)</w:t>
      </w:r>
    </w:p>
    <w:p w14:paraId="57ED9B88" w14:textId="77777777" w:rsidR="00D23F40" w:rsidRDefault="00D23F40" w:rsidP="00E216BC">
      <w:pPr>
        <w:pStyle w:val="Paragraphedeliste"/>
        <w:spacing w:after="0"/>
        <w:ind w:left="1068"/>
      </w:pPr>
    </w:p>
    <w:p w14:paraId="5174830D" w14:textId="77777777" w:rsidR="001B2064" w:rsidRDefault="001B2064" w:rsidP="001B2064">
      <w:pPr>
        <w:pStyle w:val="Paragraphedeliste"/>
        <w:spacing w:after="0"/>
        <w:ind w:left="1068"/>
      </w:pPr>
      <w:r>
        <w:t xml:space="preserve">Comme pour le présent progressif </w:t>
      </w:r>
      <w:r w:rsidRPr="00E216BC">
        <w:rPr>
          <w:u w:val="single"/>
        </w:rPr>
        <w:t>il s’utilise quand on veut dire qu’on « était en train de faire » quelque chose</w:t>
      </w:r>
      <w:r>
        <w:t> :</w:t>
      </w:r>
    </w:p>
    <w:p w14:paraId="7DD470F8" w14:textId="77777777" w:rsidR="001B2064" w:rsidRDefault="001B2064" w:rsidP="001B2064">
      <w:pPr>
        <w:pStyle w:val="Paragraphedeliste"/>
        <w:spacing w:after="0"/>
        <w:ind w:left="1068"/>
      </w:pPr>
      <w:r>
        <w:t>Ex :</w:t>
      </w:r>
      <w:r w:rsidR="00D23F40">
        <w:t xml:space="preserve"> J</w:t>
      </w:r>
      <w:r>
        <w:t>e jouais au basket (j’étais en train de jouer au basket)</w:t>
      </w:r>
      <w:r w:rsidR="00D23F40">
        <w:t xml:space="preserve"> quand il se mit à pleuvoir</w:t>
      </w:r>
    </w:p>
    <w:p w14:paraId="59FEE5D5" w14:textId="77777777" w:rsidR="00D23F40" w:rsidRDefault="00D23F40" w:rsidP="001B2064">
      <w:pPr>
        <w:pStyle w:val="Paragraphedeliste"/>
        <w:spacing w:after="0"/>
        <w:ind w:left="1068"/>
      </w:pPr>
      <w:r>
        <w:t xml:space="preserve">       I was playing basket-ball when it started raining</w:t>
      </w:r>
    </w:p>
    <w:p w14:paraId="22C41371" w14:textId="77777777" w:rsidR="00D23F40" w:rsidRDefault="00D23F40" w:rsidP="001B2064">
      <w:pPr>
        <w:pStyle w:val="Paragraphedeliste"/>
        <w:spacing w:after="0"/>
        <w:ind w:left="1068"/>
      </w:pPr>
    </w:p>
    <w:p w14:paraId="572AA194" w14:textId="77777777" w:rsidR="00D23F40" w:rsidRDefault="00D23F40" w:rsidP="001B2064">
      <w:pPr>
        <w:pStyle w:val="Paragraphedeliste"/>
        <w:spacing w:after="0"/>
        <w:ind w:left="1068"/>
      </w:pPr>
      <w:r>
        <w:t xml:space="preserve">Dans cet exemple on se rend compte </w:t>
      </w:r>
      <w:r w:rsidRPr="00E216BC">
        <w:rPr>
          <w:u w:val="single"/>
        </w:rPr>
        <w:t>qu</w:t>
      </w:r>
      <w:r w:rsidR="00E216BC">
        <w:rPr>
          <w:u w:val="single"/>
        </w:rPr>
        <w:t xml:space="preserve">e le </w:t>
      </w:r>
      <w:r w:rsidR="00E216BC" w:rsidRPr="00E216BC">
        <w:rPr>
          <w:highlight w:val="cyan"/>
          <w:u w:val="single"/>
        </w:rPr>
        <w:t>prétérit en Be + V-ing</w:t>
      </w:r>
      <w:r w:rsidRPr="00E216BC">
        <w:rPr>
          <w:u w:val="single"/>
        </w:rPr>
        <w:t xml:space="preserve"> sert à donner le contexte</w:t>
      </w:r>
      <w:r w:rsidR="00E216BC" w:rsidRPr="00E216BC">
        <w:rPr>
          <w:u w:val="single"/>
        </w:rPr>
        <w:t xml:space="preserve"> de l’histoire</w:t>
      </w:r>
      <w:r w:rsidRPr="00E216BC">
        <w:rPr>
          <w:u w:val="single"/>
        </w:rPr>
        <w:t>, on « plante le décor</w:t>
      </w:r>
      <w:r w:rsidR="00E216BC" w:rsidRPr="00E216BC">
        <w:rPr>
          <w:u w:val="single"/>
        </w:rPr>
        <w:t> »</w:t>
      </w:r>
      <w:r w:rsidRPr="00E216BC">
        <w:rPr>
          <w:u w:val="single"/>
        </w:rPr>
        <w:t xml:space="preserve"> pour l’action à venir, on explique les circonstances. Le verbe q</w:t>
      </w:r>
      <w:r w:rsidR="00E216BC" w:rsidRPr="00E216BC">
        <w:rPr>
          <w:u w:val="single"/>
        </w:rPr>
        <w:t xml:space="preserve">ui </w:t>
      </w:r>
      <w:r w:rsidR="008F523E">
        <w:rPr>
          <w:u w:val="single"/>
        </w:rPr>
        <w:t xml:space="preserve">est dans l’autre proposition </w:t>
      </w:r>
      <w:r w:rsidR="00E216BC" w:rsidRPr="00E216BC">
        <w:rPr>
          <w:u w:val="single"/>
        </w:rPr>
        <w:t xml:space="preserve">est au </w:t>
      </w:r>
      <w:r w:rsidR="00E216BC" w:rsidRPr="00E216BC">
        <w:rPr>
          <w:highlight w:val="green"/>
          <w:u w:val="single"/>
        </w:rPr>
        <w:t>prétérit simple</w:t>
      </w:r>
      <w:r w:rsidR="00E216BC" w:rsidRPr="00E216BC">
        <w:rPr>
          <w:u w:val="single"/>
        </w:rPr>
        <w:t xml:space="preserve"> car il marque une rupture</w:t>
      </w:r>
      <w:r w:rsidR="00E216BC">
        <w:t>.</w:t>
      </w:r>
    </w:p>
    <w:p w14:paraId="19858834" w14:textId="77777777" w:rsidR="00E216BC" w:rsidRDefault="00E216BC" w:rsidP="001B2064">
      <w:pPr>
        <w:pStyle w:val="Paragraphedeliste"/>
        <w:spacing w:after="0"/>
        <w:ind w:left="1068"/>
      </w:pPr>
    </w:p>
    <w:p w14:paraId="32C6F9C6" w14:textId="77777777" w:rsidR="00087DF3" w:rsidRDefault="00E216BC" w:rsidP="00087DF3">
      <w:pPr>
        <w:pStyle w:val="Paragraphedeliste"/>
        <w:spacing w:after="0"/>
        <w:ind w:left="1068"/>
      </w:pPr>
      <w:r>
        <w:lastRenderedPageBreak/>
        <w:t xml:space="preserve">Cette rupture est le plus souvent indiquée par des éléments comme : </w:t>
      </w:r>
      <w:r w:rsidRPr="00E216BC">
        <w:rPr>
          <w:highlight w:val="yellow"/>
        </w:rPr>
        <w:t>when</w:t>
      </w:r>
      <w:r>
        <w:t xml:space="preserve"> ou </w:t>
      </w:r>
      <w:r w:rsidRPr="00E216BC">
        <w:rPr>
          <w:highlight w:val="yellow"/>
        </w:rPr>
        <w:t>suddenly</w:t>
      </w:r>
      <w:r>
        <w:t>.</w:t>
      </w:r>
      <w:r w:rsidR="00087DF3" w:rsidRPr="00087DF3">
        <w:t xml:space="preserve"> </w:t>
      </w:r>
      <w:r w:rsidR="00087DF3">
        <w:t xml:space="preserve">Il est aussi souvent associé à </w:t>
      </w:r>
      <w:r w:rsidR="00087DF3" w:rsidRPr="00087DF3">
        <w:rPr>
          <w:highlight w:val="yellow"/>
        </w:rPr>
        <w:t>while</w:t>
      </w:r>
      <w:r w:rsidR="00087DF3">
        <w:t>, qui le précède.</w:t>
      </w:r>
    </w:p>
    <w:p w14:paraId="1668F454" w14:textId="77777777" w:rsidR="00E216BC" w:rsidRDefault="00E216BC" w:rsidP="001B2064">
      <w:pPr>
        <w:pStyle w:val="Paragraphedeliste"/>
        <w:spacing w:after="0"/>
        <w:ind w:left="1068"/>
      </w:pPr>
    </w:p>
    <w:p w14:paraId="5371F45C" w14:textId="77777777" w:rsidR="00E216BC" w:rsidRDefault="00E216BC" w:rsidP="001B2064">
      <w:pPr>
        <w:pStyle w:val="Paragraphedeliste"/>
        <w:spacing w:after="0"/>
        <w:ind w:left="1068"/>
      </w:pPr>
      <w:r>
        <w:t xml:space="preserve">Ex : I </w:t>
      </w:r>
      <w:r w:rsidRPr="00E216BC">
        <w:rPr>
          <w:highlight w:val="cyan"/>
        </w:rPr>
        <w:t>was reading</w:t>
      </w:r>
      <w:r>
        <w:t xml:space="preserve"> and </w:t>
      </w:r>
      <w:r w:rsidRPr="00E216BC">
        <w:rPr>
          <w:highlight w:val="yellow"/>
        </w:rPr>
        <w:t>suddenly</w:t>
      </w:r>
      <w:r>
        <w:t xml:space="preserve"> the light </w:t>
      </w:r>
      <w:r w:rsidRPr="00E216BC">
        <w:rPr>
          <w:highlight w:val="green"/>
        </w:rPr>
        <w:t>went</w:t>
      </w:r>
      <w:r>
        <w:t xml:space="preserve"> off</w:t>
      </w:r>
    </w:p>
    <w:p w14:paraId="55B84FF4" w14:textId="77777777" w:rsidR="00E216BC" w:rsidRDefault="00E216BC" w:rsidP="001B2064">
      <w:pPr>
        <w:pStyle w:val="Paragraphedeliste"/>
        <w:spacing w:after="0"/>
        <w:ind w:left="1068"/>
      </w:pPr>
      <w:r>
        <w:t xml:space="preserve">       They </w:t>
      </w:r>
      <w:r w:rsidRPr="00E216BC">
        <w:rPr>
          <w:highlight w:val="cyan"/>
        </w:rPr>
        <w:t>were watching</w:t>
      </w:r>
      <w:r>
        <w:t xml:space="preserve"> the sky </w:t>
      </w:r>
      <w:r w:rsidRPr="00E216BC">
        <w:rPr>
          <w:highlight w:val="yellow"/>
        </w:rPr>
        <w:t>when</w:t>
      </w:r>
      <w:r>
        <w:t xml:space="preserve"> a star </w:t>
      </w:r>
      <w:r w:rsidRPr="00E216BC">
        <w:rPr>
          <w:highlight w:val="green"/>
        </w:rPr>
        <w:t>exploded</w:t>
      </w:r>
      <w:r>
        <w:t xml:space="preserve"> into a supernova</w:t>
      </w:r>
    </w:p>
    <w:p w14:paraId="1AE01803" w14:textId="77777777" w:rsidR="008F523E" w:rsidRDefault="008F523E" w:rsidP="001B2064">
      <w:pPr>
        <w:pStyle w:val="Paragraphedeliste"/>
        <w:spacing w:after="0"/>
        <w:ind w:left="1068"/>
      </w:pPr>
      <w:r>
        <w:t xml:space="preserve">       I </w:t>
      </w:r>
      <w:r w:rsidRPr="008F523E">
        <w:rPr>
          <w:highlight w:val="green"/>
        </w:rPr>
        <w:t>witnessed</w:t>
      </w:r>
      <w:r>
        <w:t xml:space="preserve"> an accident </w:t>
      </w:r>
      <w:r w:rsidRPr="008F523E">
        <w:rPr>
          <w:highlight w:val="yellow"/>
        </w:rPr>
        <w:t>while</w:t>
      </w:r>
      <w:r>
        <w:t xml:space="preserve"> I </w:t>
      </w:r>
      <w:r w:rsidRPr="008F523E">
        <w:rPr>
          <w:highlight w:val="cyan"/>
        </w:rPr>
        <w:t>was walking</w:t>
      </w:r>
      <w:r>
        <w:t xml:space="preserve"> on the street</w:t>
      </w:r>
    </w:p>
    <w:p w14:paraId="2205F2CC" w14:textId="77777777" w:rsidR="008F523E" w:rsidRDefault="008F523E" w:rsidP="001B2064">
      <w:pPr>
        <w:pStyle w:val="Paragraphedeliste"/>
        <w:spacing w:after="0"/>
        <w:ind w:left="1068"/>
      </w:pPr>
    </w:p>
    <w:p w14:paraId="59404F6E" w14:textId="77777777" w:rsidR="008F523E" w:rsidRDefault="008F523E" w:rsidP="001B2064">
      <w:pPr>
        <w:pStyle w:val="Paragraphedeliste"/>
        <w:spacing w:after="0"/>
        <w:ind w:left="1068"/>
      </w:pPr>
    </w:p>
    <w:p w14:paraId="13340834" w14:textId="77777777" w:rsidR="008F523E" w:rsidRDefault="008F523E" w:rsidP="001B2064">
      <w:pPr>
        <w:pStyle w:val="Paragraphedeliste"/>
        <w:spacing w:after="0"/>
        <w:ind w:left="1068"/>
      </w:pPr>
    </w:p>
    <w:p w14:paraId="4E2B732E" w14:textId="77777777" w:rsidR="008F523E" w:rsidRDefault="008F523E" w:rsidP="001B2064">
      <w:pPr>
        <w:pStyle w:val="Paragraphedeliste"/>
        <w:spacing w:after="0"/>
        <w:ind w:left="1068"/>
      </w:pPr>
    </w:p>
    <w:p w14:paraId="73EE7FB4" w14:textId="77777777" w:rsidR="008F523E" w:rsidRDefault="008F523E" w:rsidP="001B2064">
      <w:pPr>
        <w:pStyle w:val="Paragraphedeliste"/>
        <w:spacing w:after="0"/>
        <w:ind w:left="1068"/>
      </w:pPr>
      <w:r w:rsidRPr="008F523E">
        <w:rPr>
          <w:sz w:val="28"/>
          <w:szCs w:val="28"/>
          <w:u w:val="single"/>
        </w:rPr>
        <w:t>Exercices 4 et 5 p.73 du manuel</w:t>
      </w:r>
      <w:r>
        <w:t xml:space="preserve"> pour s’assurer que c’est compris. (</w:t>
      </w:r>
      <w:r w:rsidRPr="00C15FA5">
        <w:rPr>
          <w:u w:val="single"/>
        </w:rPr>
        <w:t>Corrigé en pièces jointes, mais ça ne sert à rien de tricher</w:t>
      </w:r>
      <w:r>
        <w:t>).</w:t>
      </w:r>
      <w:r w:rsidR="00087DF3">
        <w:t xml:space="preserve"> On aurait dû les faire ensemble en classe comme d’habitude. N’hésitez pas à m’écrire si vous ne comprenez pas du tout (réfléchissez un peu quand même avant !)</w:t>
      </w:r>
    </w:p>
    <w:p w14:paraId="1FA60DFC" w14:textId="77777777" w:rsidR="00087DF3" w:rsidRDefault="00087DF3" w:rsidP="001B2064">
      <w:pPr>
        <w:pStyle w:val="Paragraphedeliste"/>
        <w:spacing w:after="0"/>
        <w:ind w:left="1068"/>
      </w:pPr>
    </w:p>
    <w:p w14:paraId="40733E1C" w14:textId="77777777" w:rsidR="00087DF3" w:rsidRDefault="00087DF3" w:rsidP="001B2064">
      <w:pPr>
        <w:pStyle w:val="Paragraphedeliste"/>
        <w:spacing w:after="0"/>
        <w:ind w:left="1068"/>
      </w:pPr>
      <w:r w:rsidRPr="00087DF3">
        <w:rPr>
          <w:u w:val="single"/>
        </w:rPr>
        <w:t>Devoirs</w:t>
      </w:r>
      <w:r>
        <w:t> : vocab p.71 (vous en connaissez normalement déjà les ¾ si vous avez bien suivi quand on a fait la double page en classe)</w:t>
      </w:r>
    </w:p>
    <w:p w14:paraId="20228F8A" w14:textId="77777777" w:rsidR="00087DF3" w:rsidRDefault="00087DF3" w:rsidP="001B2064">
      <w:pPr>
        <w:pStyle w:val="Paragraphedeliste"/>
        <w:spacing w:after="0"/>
        <w:ind w:left="1068"/>
      </w:pPr>
    </w:p>
    <w:p w14:paraId="68E97307" w14:textId="77777777" w:rsidR="00087DF3" w:rsidRDefault="00087DF3" w:rsidP="001B2064">
      <w:pPr>
        <w:pStyle w:val="Paragraphedeliste"/>
        <w:spacing w:after="0"/>
        <w:ind w:left="1068"/>
      </w:pPr>
    </w:p>
    <w:p w14:paraId="5EEEC1D6" w14:textId="77777777" w:rsidR="00087DF3" w:rsidRDefault="00087DF3" w:rsidP="001B2064">
      <w:pPr>
        <w:pStyle w:val="Paragraphedeliste"/>
        <w:spacing w:after="0"/>
        <w:ind w:left="1068"/>
      </w:pPr>
    </w:p>
    <w:p w14:paraId="088F16F9" w14:textId="77777777" w:rsidR="00087DF3" w:rsidRDefault="00087DF3" w:rsidP="001B2064">
      <w:pPr>
        <w:pStyle w:val="Paragraphedeliste"/>
        <w:spacing w:after="0"/>
        <w:ind w:left="1068"/>
      </w:pPr>
    </w:p>
    <w:p w14:paraId="7470F4F8" w14:textId="77777777" w:rsidR="00087DF3" w:rsidRDefault="00087DF3" w:rsidP="001B2064">
      <w:pPr>
        <w:pStyle w:val="Paragraphedeliste"/>
        <w:spacing w:after="0"/>
        <w:ind w:left="1068"/>
      </w:pPr>
    </w:p>
    <w:p w14:paraId="2C72B5DF" w14:textId="77777777" w:rsidR="00087DF3" w:rsidRPr="00BD391C" w:rsidRDefault="00087DF3" w:rsidP="00087DF3">
      <w:pPr>
        <w:pStyle w:val="Paragraphedeliste"/>
        <w:spacing w:after="0"/>
        <w:ind w:left="0"/>
        <w:rPr>
          <w:b/>
          <w:sz w:val="28"/>
          <w:szCs w:val="28"/>
          <w:u w:val="single"/>
        </w:rPr>
      </w:pPr>
      <w:r w:rsidRPr="00BD391C">
        <w:rPr>
          <w:b/>
          <w:sz w:val="28"/>
          <w:szCs w:val="28"/>
          <w:u w:val="single"/>
        </w:rPr>
        <w:t>Séance 2 :</w:t>
      </w:r>
    </w:p>
    <w:p w14:paraId="47B7F584" w14:textId="77777777" w:rsidR="00087DF3" w:rsidRDefault="00087DF3" w:rsidP="00087DF3">
      <w:pPr>
        <w:pStyle w:val="Paragraphedeliste"/>
        <w:spacing w:after="0"/>
        <w:ind w:left="0"/>
      </w:pPr>
    </w:p>
    <w:p w14:paraId="7752AA0F" w14:textId="77777777" w:rsidR="00CB2B27" w:rsidRDefault="00CB2B27" w:rsidP="00087DF3">
      <w:pPr>
        <w:pStyle w:val="Paragraphedeliste"/>
        <w:spacing w:after="0"/>
        <w:ind w:left="0"/>
      </w:pPr>
      <w:r>
        <w:t>Allez, on revient sur le prétérit progressif.</w:t>
      </w:r>
    </w:p>
    <w:p w14:paraId="3952EAE0" w14:textId="77777777" w:rsidR="00CB2B27" w:rsidRDefault="00CB2B27" w:rsidP="00087DF3">
      <w:pPr>
        <w:pStyle w:val="Paragraphedeliste"/>
        <w:spacing w:after="0"/>
        <w:ind w:left="0"/>
      </w:pPr>
      <w:r>
        <w:t>WB p.74</w:t>
      </w:r>
    </w:p>
    <w:p w14:paraId="3D095CBB" w14:textId="77777777" w:rsidR="00CB2B27" w:rsidRDefault="00CB2B27" w:rsidP="00087DF3">
      <w:pPr>
        <w:pStyle w:val="Paragraphedeliste"/>
        <w:spacing w:after="0"/>
        <w:ind w:left="0"/>
      </w:pPr>
      <w:r>
        <w:t>Répondez aux questions au début de l’encadré et faites les petits 1 et 2</w:t>
      </w:r>
    </w:p>
    <w:p w14:paraId="2B37451B" w14:textId="77777777" w:rsidR="00CB2B27" w:rsidRDefault="00CB2B27" w:rsidP="00087DF3">
      <w:pPr>
        <w:pStyle w:val="Paragraphedeliste"/>
        <w:spacing w:after="0"/>
        <w:ind w:left="0"/>
      </w:pPr>
      <w:r w:rsidRPr="00C15FA5">
        <w:rPr>
          <w:u w:val="single"/>
        </w:rPr>
        <w:t>Correction en pièce jointe</w:t>
      </w:r>
      <w:r>
        <w:t>.</w:t>
      </w:r>
    </w:p>
    <w:p w14:paraId="0262E81E" w14:textId="77777777" w:rsidR="00CB2B27" w:rsidRDefault="00CB2B27" w:rsidP="00087DF3">
      <w:pPr>
        <w:pStyle w:val="Paragraphedeliste"/>
        <w:spacing w:after="0"/>
        <w:ind w:left="0"/>
      </w:pPr>
    </w:p>
    <w:p w14:paraId="276F6911" w14:textId="77777777" w:rsidR="00CB2B27" w:rsidRDefault="00CB2B27" w:rsidP="00087DF3">
      <w:pPr>
        <w:pStyle w:val="Paragraphedeliste"/>
        <w:spacing w:after="0"/>
        <w:ind w:left="0"/>
      </w:pPr>
    </w:p>
    <w:p w14:paraId="781E846C" w14:textId="77777777" w:rsidR="00CB2B27" w:rsidRDefault="00CB2B27" w:rsidP="00087DF3">
      <w:pPr>
        <w:pStyle w:val="Paragraphedeliste"/>
        <w:spacing w:after="0"/>
        <w:ind w:left="0"/>
      </w:pPr>
      <w:r w:rsidRPr="00667757">
        <w:rPr>
          <w:b/>
          <w:i/>
          <w:sz w:val="24"/>
          <w:szCs w:val="24"/>
        </w:rPr>
        <w:t>Activity</w:t>
      </w:r>
      <w:r>
        <w:t> : compréhension écrite</w:t>
      </w:r>
    </w:p>
    <w:p w14:paraId="45CB0C82" w14:textId="77777777" w:rsidR="00CB2B27" w:rsidRDefault="00CB2B27" w:rsidP="00087DF3">
      <w:pPr>
        <w:pStyle w:val="Paragraphedeliste"/>
        <w:spacing w:after="0"/>
        <w:ind w:left="0"/>
      </w:pPr>
    </w:p>
    <w:p w14:paraId="19ABB903" w14:textId="77777777" w:rsidR="00087DF3" w:rsidRDefault="00087DF3" w:rsidP="00087DF3">
      <w:pPr>
        <w:pStyle w:val="Paragraphedeliste"/>
        <w:spacing w:after="0"/>
        <w:ind w:left="0"/>
      </w:pPr>
      <w:r>
        <w:t>The Blue Carbuncle</w:t>
      </w:r>
      <w:r w:rsidR="00CB2B27">
        <w:t xml:space="preserve"> (manuel p.70-71 + WB p.73)</w:t>
      </w:r>
    </w:p>
    <w:p w14:paraId="6BE55D23" w14:textId="77777777" w:rsidR="00CB2B27" w:rsidRDefault="00CB2B27" w:rsidP="00087DF3">
      <w:pPr>
        <w:pStyle w:val="Paragraphedeliste"/>
        <w:spacing w:after="0"/>
        <w:ind w:left="0"/>
      </w:pPr>
    </w:p>
    <w:p w14:paraId="5932F8A1" w14:textId="77777777" w:rsidR="00CB2B27" w:rsidRDefault="00CB2B27" w:rsidP="00087DF3">
      <w:pPr>
        <w:pStyle w:val="Paragraphedeliste"/>
        <w:spacing w:after="0"/>
        <w:ind w:left="0"/>
      </w:pPr>
      <w:r>
        <w:t>Comme souvent, vous pouvez faire l’activité directement dans le WB</w:t>
      </w:r>
      <w:r w:rsidR="00A43D51">
        <w:t>. (Corrigé en pj)</w:t>
      </w:r>
    </w:p>
    <w:p w14:paraId="13792E81" w14:textId="77777777" w:rsidR="00667757" w:rsidRDefault="00667757" w:rsidP="00087DF3">
      <w:pPr>
        <w:pStyle w:val="Paragraphedeliste"/>
        <w:spacing w:after="0"/>
        <w:ind w:left="0"/>
      </w:pPr>
      <w:r>
        <w:t>Vous pouvez aussi vous entrainer à faire des hypothèses en réutilisant la probabilité (he must be guilty because… ; he may not be the culprit because he… ; etc…)</w:t>
      </w:r>
    </w:p>
    <w:p w14:paraId="2AF9C190" w14:textId="77777777" w:rsidR="00A43D51" w:rsidRDefault="00A43D51" w:rsidP="00087DF3">
      <w:pPr>
        <w:pStyle w:val="Paragraphedeliste"/>
        <w:spacing w:after="0"/>
        <w:ind w:left="0"/>
      </w:pPr>
    </w:p>
    <w:p w14:paraId="4A837BB7" w14:textId="77777777" w:rsidR="00CB2B27" w:rsidRDefault="00CB2B27" w:rsidP="00087DF3">
      <w:pPr>
        <w:pStyle w:val="Paragraphedeliste"/>
        <w:spacing w:after="0"/>
        <w:ind w:left="0"/>
      </w:pPr>
      <w:r>
        <w:t>Vocab : rien de bien difficile ici, et le but est que vous déduisiez le sens des mos inconnus grâce au contexte</w:t>
      </w:r>
      <w:r w:rsidR="00A43D51">
        <w:t xml:space="preserve"> et illustrations.</w:t>
      </w:r>
    </w:p>
    <w:p w14:paraId="312E037B" w14:textId="77777777" w:rsidR="00A43D51" w:rsidRDefault="00A43D51" w:rsidP="00087DF3">
      <w:pPr>
        <w:pStyle w:val="Paragraphedeliste"/>
        <w:spacing w:after="0"/>
        <w:ind w:left="0"/>
      </w:pPr>
      <w:r>
        <w:t>To fix = réparer</w:t>
      </w:r>
    </w:p>
    <w:p w14:paraId="4D486405" w14:textId="77777777" w:rsidR="00A43D51" w:rsidRDefault="00A43D51" w:rsidP="00087DF3">
      <w:pPr>
        <w:pStyle w:val="Paragraphedeliste"/>
        <w:spacing w:after="0"/>
        <w:ind w:left="0"/>
      </w:pPr>
      <w:r>
        <w:t>Butler = homme de maison, valet</w:t>
      </w:r>
    </w:p>
    <w:p w14:paraId="6D31E197" w14:textId="77777777" w:rsidR="00A43D51" w:rsidRDefault="00A43D51" w:rsidP="00087DF3">
      <w:pPr>
        <w:pStyle w:val="Paragraphedeliste"/>
        <w:spacing w:after="0"/>
        <w:ind w:left="0"/>
      </w:pPr>
    </w:p>
    <w:p w14:paraId="2DA84C87" w14:textId="77777777" w:rsidR="00A43D51" w:rsidRDefault="00A43D51" w:rsidP="00087DF3">
      <w:pPr>
        <w:pStyle w:val="Paragraphedeliste"/>
        <w:spacing w:after="0"/>
        <w:ind w:left="0"/>
        <w:rPr>
          <w:b/>
          <w:u w:val="single"/>
        </w:rPr>
      </w:pPr>
      <w:r w:rsidRPr="00A43D51">
        <w:rPr>
          <w:b/>
          <w:u w:val="single"/>
        </w:rPr>
        <w:t>Devoir : si j’étais vous, je commencerais à réfléchir à une histoire de détective à rédiger en anglais…</w:t>
      </w:r>
    </w:p>
    <w:p w14:paraId="2C8C9576" w14:textId="77777777" w:rsidR="00A43D51" w:rsidRDefault="00A43D51" w:rsidP="00087DF3">
      <w:pPr>
        <w:pStyle w:val="Paragraphedeliste"/>
        <w:spacing w:after="0"/>
        <w:ind w:left="0"/>
      </w:pPr>
      <w:r w:rsidRPr="00A43D51">
        <w:t>Et revoyez les pronoms relatifs (déjà fait l’an dernier) en complétant avec des « nouveaux » p.72 du manuel</w:t>
      </w:r>
      <w:r>
        <w:t xml:space="preserve"> + exo n°3 p.72 si besoin.</w:t>
      </w:r>
    </w:p>
    <w:p w14:paraId="284E8F1C" w14:textId="77777777" w:rsidR="00A43D51" w:rsidRDefault="00A43D51" w:rsidP="00087DF3">
      <w:pPr>
        <w:pStyle w:val="Paragraphedeliste"/>
        <w:spacing w:after="0"/>
        <w:ind w:left="0"/>
      </w:pPr>
    </w:p>
    <w:p w14:paraId="68D4E456" w14:textId="77777777" w:rsidR="00A43D51" w:rsidRDefault="00A43D51" w:rsidP="00087DF3">
      <w:pPr>
        <w:pStyle w:val="Paragraphedeliste"/>
        <w:spacing w:after="0"/>
        <w:ind w:left="0"/>
      </w:pPr>
      <w:r>
        <w:t>Have a nice week !</w:t>
      </w:r>
      <w:r w:rsidR="00BD391C">
        <w:t xml:space="preserve"> Bon sinon, ça va quand même ? Louis, stop talking !</w:t>
      </w:r>
    </w:p>
    <w:p w14:paraId="4A4895CD" w14:textId="77777777" w:rsidR="00A43D51" w:rsidRDefault="00A43D51" w:rsidP="00087DF3">
      <w:pPr>
        <w:pStyle w:val="Paragraphedeliste"/>
        <w:spacing w:after="0"/>
        <w:ind w:left="0"/>
        <w:rPr>
          <w:b/>
        </w:rPr>
      </w:pPr>
      <w:r w:rsidRPr="00A43D51">
        <w:rPr>
          <w:b/>
        </w:rPr>
        <w:t>Je vous mets des docs supplémentaires sur le cloud</w:t>
      </w:r>
      <w:r w:rsidR="00BD391C">
        <w:rPr>
          <w:b/>
        </w:rPr>
        <w:t xml:space="preserve"> (dont le </w:t>
      </w:r>
      <w:r w:rsidR="00BD391C" w:rsidRPr="00BD391C">
        <w:rPr>
          <w:b/>
          <w:u w:val="single"/>
        </w:rPr>
        <w:t>mystery game</w:t>
      </w:r>
      <w:r w:rsidR="00BD391C">
        <w:rPr>
          <w:b/>
        </w:rPr>
        <w:t>)</w:t>
      </w:r>
      <w:r w:rsidRPr="00A43D51">
        <w:rPr>
          <w:b/>
        </w:rPr>
        <w:t xml:space="preserve"> pour étoffer la séquence et pour vous immerger davantage en anglais, pour ceux qui veulent en sentent le besoin.</w:t>
      </w:r>
    </w:p>
    <w:p w14:paraId="5DA7BC27" w14:textId="77777777" w:rsidR="00BD391C" w:rsidRPr="00A43D51" w:rsidRDefault="00BD391C" w:rsidP="00087DF3">
      <w:pPr>
        <w:pStyle w:val="Paragraphedeliste"/>
        <w:spacing w:after="0"/>
        <w:ind w:left="0"/>
        <w:rPr>
          <w:b/>
        </w:rPr>
      </w:pPr>
    </w:p>
    <w:p w14:paraId="06EA067A" w14:textId="77777777" w:rsidR="00CB2B27" w:rsidRPr="00A43D51" w:rsidRDefault="00CB2B27" w:rsidP="00087DF3">
      <w:pPr>
        <w:pStyle w:val="Paragraphedeliste"/>
        <w:spacing w:after="0"/>
        <w:ind w:left="0"/>
        <w:rPr>
          <w:b/>
        </w:rPr>
      </w:pPr>
    </w:p>
    <w:sectPr w:rsidR="00CB2B27" w:rsidRPr="00A43D51" w:rsidSect="00A43D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formal Roman">
    <w:panose1 w:val="030604020304060B02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2C12E4"/>
    <w:multiLevelType w:val="hybridMultilevel"/>
    <w:tmpl w:val="7E8C3A4A"/>
    <w:lvl w:ilvl="0" w:tplc="07B28180">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587"/>
    <w:rsid w:val="0007322F"/>
    <w:rsid w:val="00087DF3"/>
    <w:rsid w:val="001B2064"/>
    <w:rsid w:val="00667757"/>
    <w:rsid w:val="0077173E"/>
    <w:rsid w:val="008F523E"/>
    <w:rsid w:val="00977E36"/>
    <w:rsid w:val="00A43D51"/>
    <w:rsid w:val="00BD391C"/>
    <w:rsid w:val="00C15FA5"/>
    <w:rsid w:val="00CB2B27"/>
    <w:rsid w:val="00D23F40"/>
    <w:rsid w:val="00D87587"/>
    <w:rsid w:val="00E20827"/>
    <w:rsid w:val="00E216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73417"/>
  <w15:docId w15:val="{4C3B289F-5992-410B-8648-74FF0141D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22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17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3296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James RABOUILLE</cp:lastModifiedBy>
  <cp:revision>2</cp:revision>
  <dcterms:created xsi:type="dcterms:W3CDTF">2020-03-24T13:38:00Z</dcterms:created>
  <dcterms:modified xsi:type="dcterms:W3CDTF">2020-03-24T13:38:00Z</dcterms:modified>
</cp:coreProperties>
</file>